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4255" w14:textId="77777777" w:rsidR="00B95152" w:rsidRPr="00403402" w:rsidRDefault="00B95152">
      <w:pPr>
        <w:rPr>
          <w:rFonts w:ascii="Marianne" w:hAnsi="Marianne" w:cs="Times New Roman"/>
          <w:b/>
          <w:bCs/>
          <w:sz w:val="20"/>
          <w:szCs w:val="20"/>
        </w:rPr>
      </w:pPr>
    </w:p>
    <w:p w14:paraId="26B04B4E" w14:textId="4DD56CC7" w:rsidR="000E0BA4" w:rsidRPr="00403402" w:rsidRDefault="000E0BA4" w:rsidP="00403402">
      <w:pPr>
        <w:jc w:val="center"/>
        <w:rPr>
          <w:rFonts w:ascii="Marianne" w:hAnsi="Marianne" w:cs="Times New Roman"/>
          <w:b/>
          <w:bCs/>
        </w:rPr>
      </w:pPr>
      <w:r w:rsidRPr="00403402">
        <w:rPr>
          <w:rFonts w:ascii="Marianne" w:hAnsi="Marianne" w:cs="Times New Roman"/>
          <w:b/>
          <w:bCs/>
        </w:rPr>
        <w:t xml:space="preserve">Exercer en France avec un diplôme </w:t>
      </w:r>
      <w:r w:rsidR="008E65D9" w:rsidRPr="00403402">
        <w:rPr>
          <w:rFonts w:ascii="Marianne" w:hAnsi="Marianne" w:cs="Times New Roman"/>
          <w:b/>
          <w:bCs/>
        </w:rPr>
        <w:t>reconnu au sein de l’Union européenne</w:t>
      </w:r>
    </w:p>
    <w:p w14:paraId="5CCA0958" w14:textId="77777777" w:rsidR="00403402" w:rsidRPr="00403402" w:rsidRDefault="00403402" w:rsidP="00C42FAE">
      <w:pPr>
        <w:jc w:val="both"/>
        <w:rPr>
          <w:rFonts w:ascii="Marianne" w:hAnsi="Marianne" w:cs="Times New Roman"/>
          <w:sz w:val="20"/>
          <w:szCs w:val="20"/>
        </w:rPr>
      </w:pPr>
    </w:p>
    <w:p w14:paraId="37C26639" w14:textId="7381FCBE" w:rsidR="000E0BA4" w:rsidRPr="00403402" w:rsidRDefault="000E0BA4" w:rsidP="00C42FAE">
      <w:pPr>
        <w:jc w:val="both"/>
        <w:rPr>
          <w:rFonts w:ascii="Marianne" w:hAnsi="Marianne" w:cs="Times New Roman"/>
          <w:sz w:val="20"/>
          <w:szCs w:val="20"/>
        </w:rPr>
      </w:pPr>
      <w:r w:rsidRPr="00403402">
        <w:rPr>
          <w:rFonts w:ascii="Marianne" w:hAnsi="Marianne" w:cs="Times New Roman"/>
          <w:sz w:val="20"/>
          <w:szCs w:val="20"/>
        </w:rPr>
        <w:t>Pour exercer une profession de santé réglementée, vous devez posséder le diplôme, certificat ou titre</w:t>
      </w:r>
      <w:r w:rsidR="003863FC" w:rsidRPr="00403402">
        <w:rPr>
          <w:rFonts w:ascii="Marianne" w:hAnsi="Marianne" w:cs="Times New Roman"/>
          <w:sz w:val="20"/>
          <w:szCs w:val="20"/>
        </w:rPr>
        <w:t xml:space="preserve"> permettant l’exercice de cette profession dans l’Etat qui vous a délivré le diplôme ou qui a reconnu votre titre de formation</w:t>
      </w:r>
      <w:r w:rsidRPr="00403402">
        <w:rPr>
          <w:rFonts w:ascii="Marianne" w:hAnsi="Marianne" w:cs="Times New Roman"/>
          <w:sz w:val="20"/>
          <w:szCs w:val="20"/>
        </w:rPr>
        <w:t xml:space="preserve">. </w:t>
      </w:r>
      <w:r w:rsidR="003863FC" w:rsidRPr="00403402">
        <w:rPr>
          <w:rFonts w:ascii="Marianne" w:hAnsi="Marianne" w:cs="Times New Roman"/>
          <w:sz w:val="20"/>
          <w:szCs w:val="20"/>
        </w:rPr>
        <w:t>L’accès aux professions de santé réglementées est encadré par l</w:t>
      </w:r>
      <w:r w:rsidRPr="00403402">
        <w:rPr>
          <w:rFonts w:ascii="Marianne" w:hAnsi="Marianne" w:cs="Times New Roman"/>
          <w:sz w:val="20"/>
          <w:szCs w:val="20"/>
        </w:rPr>
        <w:t>a directive</w:t>
      </w:r>
      <w:r w:rsidR="00692BA1" w:rsidRPr="00403402">
        <w:rPr>
          <w:rFonts w:ascii="Marianne" w:hAnsi="Marianne" w:cs="Times New Roman"/>
          <w:sz w:val="20"/>
          <w:szCs w:val="20"/>
        </w:rPr>
        <w:t xml:space="preserve"> européenne</w:t>
      </w:r>
      <w:r w:rsidRPr="00403402">
        <w:rPr>
          <w:rFonts w:ascii="Marianne" w:hAnsi="Marianne" w:cs="Times New Roman"/>
          <w:sz w:val="20"/>
          <w:szCs w:val="20"/>
        </w:rPr>
        <w:t xml:space="preserve"> 2005/36/CE</w:t>
      </w:r>
      <w:r w:rsidR="003863FC" w:rsidRPr="00403402">
        <w:rPr>
          <w:rFonts w:ascii="Marianne" w:hAnsi="Marianne" w:cs="Times New Roman"/>
          <w:sz w:val="20"/>
          <w:szCs w:val="20"/>
        </w:rPr>
        <w:t>,</w:t>
      </w:r>
      <w:r w:rsidRPr="00403402">
        <w:rPr>
          <w:rFonts w:ascii="Marianne" w:hAnsi="Marianne" w:cs="Times New Roman"/>
          <w:sz w:val="20"/>
          <w:szCs w:val="20"/>
        </w:rPr>
        <w:t xml:space="preserve"> qui régit les conditions de reconnaissance mutuelle des qualifications professionnelles entre les Etats membres de l’Union Européenne.</w:t>
      </w:r>
    </w:p>
    <w:p w14:paraId="2D1BB1D1" w14:textId="77777777" w:rsidR="00414813" w:rsidRPr="00403402" w:rsidRDefault="00414813" w:rsidP="00C42FAE">
      <w:pPr>
        <w:jc w:val="both"/>
        <w:rPr>
          <w:rFonts w:ascii="Marianne" w:hAnsi="Marianne" w:cs="Times New Roman"/>
          <w:sz w:val="20"/>
          <w:szCs w:val="20"/>
        </w:rPr>
      </w:pPr>
    </w:p>
    <w:p w14:paraId="2F815ABA" w14:textId="7CD11409" w:rsidR="00E80980" w:rsidRPr="00403402" w:rsidRDefault="00C42FAE" w:rsidP="00E80980">
      <w:pPr>
        <w:rPr>
          <w:rFonts w:ascii="Marianne" w:hAnsi="Marianne" w:cs="Times New Roman"/>
          <w:b/>
          <w:bCs/>
          <w:sz w:val="20"/>
          <w:szCs w:val="20"/>
          <w:u w:val="single"/>
        </w:rPr>
      </w:pPr>
      <w:r w:rsidRPr="00403402">
        <w:rPr>
          <w:rFonts w:ascii="Marianne" w:hAnsi="Marianne" w:cs="Times New Roman"/>
          <w:b/>
          <w:bCs/>
          <w:sz w:val="20"/>
          <w:szCs w:val="20"/>
          <w:u w:val="single"/>
        </w:rPr>
        <w:t>P</w:t>
      </w:r>
      <w:r w:rsidR="00E80980" w:rsidRPr="00403402">
        <w:rPr>
          <w:rFonts w:ascii="Marianne" w:hAnsi="Marianne" w:cs="Times New Roman"/>
          <w:b/>
          <w:bCs/>
          <w:sz w:val="20"/>
          <w:szCs w:val="20"/>
          <w:u w:val="single"/>
        </w:rPr>
        <w:t xml:space="preserve">ublic concerné : </w:t>
      </w:r>
    </w:p>
    <w:p w14:paraId="37A79216" w14:textId="5621656A" w:rsidR="00414813" w:rsidRPr="00403402" w:rsidRDefault="00414813" w:rsidP="00414813">
      <w:pPr>
        <w:rPr>
          <w:rFonts w:ascii="Marianne" w:hAnsi="Marianne" w:cs="Times New Roman"/>
          <w:sz w:val="20"/>
          <w:szCs w:val="20"/>
        </w:rPr>
      </w:pPr>
      <w:r w:rsidRPr="00403402">
        <w:rPr>
          <w:rFonts w:ascii="Marianne" w:hAnsi="Marianne" w:cs="Times New Roman"/>
          <w:sz w:val="20"/>
          <w:szCs w:val="20"/>
        </w:rPr>
        <w:t>Pour pouvoir bénéficier du régime prévu par la directive 2005/36</w:t>
      </w:r>
      <w:r w:rsidR="0033385A" w:rsidRPr="00403402">
        <w:rPr>
          <w:rFonts w:ascii="Marianne" w:hAnsi="Marianne" w:cs="Times New Roman"/>
          <w:sz w:val="20"/>
          <w:szCs w:val="20"/>
        </w:rPr>
        <w:t>/CE</w:t>
      </w:r>
      <w:r w:rsidRPr="00403402">
        <w:rPr>
          <w:rFonts w:ascii="Marianne" w:hAnsi="Marianne" w:cs="Times New Roman"/>
          <w:sz w:val="20"/>
          <w:szCs w:val="20"/>
        </w:rPr>
        <w:t>, vous devez :</w:t>
      </w:r>
    </w:p>
    <w:p w14:paraId="329C1861" w14:textId="77777777" w:rsidR="00414813" w:rsidRPr="00403402" w:rsidRDefault="00414813" w:rsidP="00414813">
      <w:pPr>
        <w:pStyle w:val="Paragraphedeliste"/>
        <w:numPr>
          <w:ilvl w:val="0"/>
          <w:numId w:val="7"/>
        </w:numPr>
        <w:jc w:val="both"/>
        <w:rPr>
          <w:rFonts w:ascii="Marianne" w:hAnsi="Marianne" w:cs="Times New Roman"/>
          <w:sz w:val="20"/>
          <w:szCs w:val="20"/>
        </w:rPr>
      </w:pPr>
      <w:r w:rsidRPr="00403402">
        <w:rPr>
          <w:rFonts w:ascii="Marianne" w:hAnsi="Marianne" w:cs="Times New Roman"/>
          <w:sz w:val="20"/>
          <w:szCs w:val="20"/>
        </w:rPr>
        <w:t>Être ressortissant de l’Union européenne, de l’Espace économique européen ou de la Suisse</w:t>
      </w:r>
    </w:p>
    <w:p w14:paraId="29601888" w14:textId="79D778EA" w:rsidR="00414813" w:rsidRPr="00403402" w:rsidRDefault="00414813" w:rsidP="00414813">
      <w:pPr>
        <w:ind w:firstLine="360"/>
        <w:jc w:val="both"/>
        <w:rPr>
          <w:rFonts w:ascii="Marianne" w:hAnsi="Marianne" w:cs="Times New Roman"/>
          <w:sz w:val="20"/>
          <w:szCs w:val="20"/>
        </w:rPr>
      </w:pPr>
      <w:r w:rsidRPr="00403402">
        <w:rPr>
          <w:rFonts w:ascii="Marianne" w:hAnsi="Marianne" w:cs="Times New Roman"/>
          <w:sz w:val="20"/>
          <w:szCs w:val="20"/>
        </w:rPr>
        <w:t>Ou être ressortissant d’un pays tiers</w:t>
      </w:r>
      <w:r w:rsidR="00DF170D" w:rsidRPr="00403402">
        <w:rPr>
          <w:rFonts w:ascii="Marianne" w:hAnsi="Marianne" w:cs="Times New Roman"/>
          <w:sz w:val="20"/>
          <w:szCs w:val="20"/>
        </w:rPr>
        <w:t>,</w:t>
      </w:r>
      <w:r w:rsidRPr="00403402">
        <w:rPr>
          <w:rFonts w:ascii="Marianne" w:hAnsi="Marianne" w:cs="Times New Roman"/>
          <w:sz w:val="20"/>
          <w:szCs w:val="20"/>
        </w:rPr>
        <w:t xml:space="preserve"> bénéficiant de l’égalité de traitement avec les ressortissants d’un Etat membre ou partie au titre de la directive 2005/36/CE.</w:t>
      </w:r>
    </w:p>
    <w:p w14:paraId="6699E455" w14:textId="200F6A12" w:rsidR="00414813" w:rsidRPr="00403402" w:rsidRDefault="00414813" w:rsidP="00414813">
      <w:pPr>
        <w:ind w:left="360"/>
        <w:jc w:val="both"/>
        <w:rPr>
          <w:rFonts w:ascii="Marianne" w:hAnsi="Marianne" w:cs="Times New Roman"/>
          <w:sz w:val="20"/>
          <w:szCs w:val="20"/>
        </w:rPr>
      </w:pPr>
      <w:r w:rsidRPr="00403402">
        <w:rPr>
          <w:rFonts w:ascii="Marianne" w:hAnsi="Marianne" w:cs="Times New Roman"/>
          <w:sz w:val="20"/>
          <w:szCs w:val="20"/>
        </w:rPr>
        <w:t xml:space="preserve">• </w:t>
      </w:r>
      <w:r w:rsidR="00C56A40" w:rsidRPr="00403402">
        <w:rPr>
          <w:rFonts w:ascii="Marianne" w:hAnsi="Marianne" w:cs="Times New Roman"/>
          <w:sz w:val="20"/>
          <w:szCs w:val="20"/>
        </w:rPr>
        <w:t xml:space="preserve"> </w:t>
      </w:r>
      <w:r w:rsidRPr="00403402">
        <w:rPr>
          <w:rFonts w:ascii="Marianne" w:hAnsi="Marianne" w:cs="Times New Roman"/>
          <w:sz w:val="20"/>
          <w:szCs w:val="20"/>
        </w:rPr>
        <w:t xml:space="preserve">Avoir obtenu votre diplôme au </w:t>
      </w:r>
      <w:r w:rsidR="00C56A40" w:rsidRPr="00403402">
        <w:rPr>
          <w:rFonts w:ascii="Marianne" w:hAnsi="Marianne" w:cs="Times New Roman"/>
          <w:sz w:val="20"/>
          <w:szCs w:val="20"/>
        </w:rPr>
        <w:t>sein</w:t>
      </w:r>
      <w:r w:rsidRPr="00403402">
        <w:rPr>
          <w:rFonts w:ascii="Marianne" w:hAnsi="Marianne" w:cs="Times New Roman"/>
          <w:sz w:val="20"/>
          <w:szCs w:val="20"/>
        </w:rPr>
        <w:t xml:space="preserve"> de l’Union européenne, de l’Espace économique européen ou en Suisse ;</w:t>
      </w:r>
    </w:p>
    <w:p w14:paraId="26911F0B" w14:textId="77777777" w:rsidR="00A84F5E" w:rsidRPr="00403402" w:rsidRDefault="00414813" w:rsidP="00A84F5E">
      <w:pPr>
        <w:ind w:left="360"/>
        <w:jc w:val="both"/>
        <w:rPr>
          <w:rFonts w:ascii="Marianne" w:hAnsi="Marianne" w:cs="Times New Roman"/>
          <w:sz w:val="20"/>
          <w:szCs w:val="20"/>
        </w:rPr>
      </w:pPr>
      <w:r w:rsidRPr="00403402">
        <w:rPr>
          <w:rFonts w:ascii="Marianne" w:hAnsi="Marianne" w:cs="Times New Roman"/>
          <w:sz w:val="20"/>
          <w:szCs w:val="20"/>
        </w:rPr>
        <w:t>Ou avoir obtenu votre diplôme hors de l’Union européenne, de l’Espace économique européen ou de la Suisse, si vos qualifications professionnelles ont été reconnues dans l’Union européenne, l’Espace économique européen ou la Suisse.</w:t>
      </w:r>
    </w:p>
    <w:p w14:paraId="0B8EBC1A" w14:textId="347C7B40" w:rsidR="00414813" w:rsidRPr="00403402" w:rsidRDefault="00414813" w:rsidP="00A84F5E">
      <w:pPr>
        <w:jc w:val="both"/>
        <w:rPr>
          <w:rFonts w:ascii="Marianne" w:hAnsi="Marianne" w:cs="Times New Roman"/>
          <w:sz w:val="20"/>
          <w:szCs w:val="20"/>
        </w:rPr>
      </w:pPr>
      <w:r w:rsidRPr="00403402">
        <w:rPr>
          <w:rFonts w:ascii="Marianne" w:hAnsi="Marianne" w:cs="Times New Roman"/>
          <w:sz w:val="20"/>
          <w:szCs w:val="20"/>
        </w:rPr>
        <w:t xml:space="preserve">Votre titre de formation ou diplôme doit vous permettre d'exercer légalement la profession concernée dans l’Etat membre dans lequel vous avez été diplômé. </w:t>
      </w:r>
    </w:p>
    <w:p w14:paraId="045D85FC" w14:textId="77777777" w:rsidR="00414813" w:rsidRPr="00403402" w:rsidRDefault="00414813" w:rsidP="000E0BA4">
      <w:pPr>
        <w:rPr>
          <w:rFonts w:ascii="Marianne" w:hAnsi="Marianne" w:cs="Times New Roman"/>
          <w:b/>
          <w:bCs/>
          <w:sz w:val="20"/>
          <w:szCs w:val="20"/>
          <w:u w:val="single"/>
        </w:rPr>
      </w:pPr>
    </w:p>
    <w:p w14:paraId="51812630" w14:textId="011E5989" w:rsidR="000E0BA4" w:rsidRPr="00403402" w:rsidRDefault="00C42FAE" w:rsidP="000E0BA4">
      <w:pPr>
        <w:rPr>
          <w:rFonts w:ascii="Marianne" w:hAnsi="Marianne" w:cs="Times New Roman"/>
          <w:sz w:val="20"/>
          <w:szCs w:val="20"/>
        </w:rPr>
      </w:pPr>
      <w:r w:rsidRPr="00403402">
        <w:rPr>
          <w:rFonts w:ascii="Marianne" w:hAnsi="Marianne" w:cs="Times New Roman"/>
          <w:b/>
          <w:bCs/>
          <w:sz w:val="20"/>
          <w:szCs w:val="20"/>
          <w:u w:val="single"/>
        </w:rPr>
        <w:t>M</w:t>
      </w:r>
      <w:r w:rsidR="00D01B38" w:rsidRPr="00403402">
        <w:rPr>
          <w:rFonts w:ascii="Marianne" w:hAnsi="Marianne" w:cs="Times New Roman"/>
          <w:b/>
          <w:bCs/>
          <w:sz w:val="20"/>
          <w:szCs w:val="20"/>
          <w:u w:val="single"/>
        </w:rPr>
        <w:t xml:space="preserve">odalités </w:t>
      </w:r>
      <w:r w:rsidR="0002035F" w:rsidRPr="00403402">
        <w:rPr>
          <w:rFonts w:ascii="Marianne" w:hAnsi="Marianne" w:cs="Times New Roman"/>
          <w:b/>
          <w:bCs/>
          <w:sz w:val="20"/>
          <w:szCs w:val="20"/>
          <w:u w:val="single"/>
        </w:rPr>
        <w:t xml:space="preserve">de reconnaissance de </w:t>
      </w:r>
      <w:r w:rsidR="003863FC" w:rsidRPr="00403402">
        <w:rPr>
          <w:rFonts w:ascii="Marianne" w:hAnsi="Marianne" w:cs="Times New Roman"/>
          <w:b/>
          <w:bCs/>
          <w:sz w:val="20"/>
          <w:szCs w:val="20"/>
          <w:u w:val="single"/>
        </w:rPr>
        <w:t xml:space="preserve">vos </w:t>
      </w:r>
      <w:r w:rsidR="0002035F" w:rsidRPr="00403402">
        <w:rPr>
          <w:rFonts w:ascii="Marianne" w:hAnsi="Marianne" w:cs="Times New Roman"/>
          <w:b/>
          <w:bCs/>
          <w:sz w:val="20"/>
          <w:szCs w:val="20"/>
          <w:u w:val="single"/>
        </w:rPr>
        <w:t xml:space="preserve">qualifications professionnelles : </w:t>
      </w:r>
    </w:p>
    <w:p w14:paraId="3CDBE80A" w14:textId="54BC233B" w:rsidR="0002035F" w:rsidRPr="00403402" w:rsidRDefault="0002035F" w:rsidP="00C42FAE">
      <w:pPr>
        <w:pStyle w:val="Paragraphedeliste"/>
        <w:numPr>
          <w:ilvl w:val="0"/>
          <w:numId w:val="8"/>
        </w:numPr>
        <w:rPr>
          <w:rFonts w:ascii="Marianne" w:hAnsi="Marianne" w:cs="Times New Roman"/>
          <w:b/>
          <w:bCs/>
          <w:sz w:val="20"/>
          <w:szCs w:val="20"/>
        </w:rPr>
      </w:pPr>
      <w:r w:rsidRPr="00403402">
        <w:rPr>
          <w:rFonts w:ascii="Marianne" w:hAnsi="Marianne" w:cs="Times New Roman"/>
          <w:b/>
          <w:bCs/>
          <w:sz w:val="20"/>
          <w:szCs w:val="20"/>
        </w:rPr>
        <w:t>Professions</w:t>
      </w:r>
      <w:r w:rsidR="00C42FAE" w:rsidRPr="00403402">
        <w:rPr>
          <w:rFonts w:ascii="Marianne" w:hAnsi="Marianne" w:cs="Times New Roman"/>
          <w:b/>
          <w:bCs/>
          <w:sz w:val="20"/>
          <w:szCs w:val="20"/>
        </w:rPr>
        <w:t xml:space="preserve"> de médecin, chirurgien-dentiste, sage-femme et pharmacien</w:t>
      </w:r>
    </w:p>
    <w:p w14:paraId="0674CAC9" w14:textId="55E30786" w:rsidR="003863FC" w:rsidRPr="00403402" w:rsidRDefault="002E1E32" w:rsidP="003863FC">
      <w:pPr>
        <w:pStyle w:val="NormalWeb"/>
        <w:spacing w:before="0" w:beforeAutospacing="0" w:after="0" w:afterAutospacing="0"/>
        <w:jc w:val="both"/>
        <w:rPr>
          <w:rFonts w:ascii="Marianne" w:hAnsi="Marianne"/>
          <w:sz w:val="20"/>
          <w:szCs w:val="20"/>
        </w:rPr>
      </w:pPr>
      <w:r w:rsidRPr="00403402">
        <w:rPr>
          <w:rFonts w:ascii="Marianne" w:hAnsi="Marianne"/>
          <w:sz w:val="20"/>
          <w:szCs w:val="20"/>
        </w:rPr>
        <w:t xml:space="preserve">Si vous </w:t>
      </w:r>
      <w:r w:rsidR="00C42FAE" w:rsidRPr="00403402">
        <w:rPr>
          <w:rFonts w:ascii="Marianne" w:hAnsi="Marianne"/>
          <w:sz w:val="20"/>
          <w:szCs w:val="20"/>
        </w:rPr>
        <w:t>souhaitez vous établir en tant que</w:t>
      </w:r>
      <w:r w:rsidR="006840EE" w:rsidRPr="00403402">
        <w:rPr>
          <w:rFonts w:ascii="Marianne" w:hAnsi="Marianne"/>
          <w:sz w:val="20"/>
          <w:szCs w:val="20"/>
        </w:rPr>
        <w:t xml:space="preserve"> médecin, chirurgien-dentiste, sage-femme</w:t>
      </w:r>
      <w:r w:rsidR="00C42FAE" w:rsidRPr="00403402">
        <w:rPr>
          <w:rFonts w:ascii="Marianne" w:hAnsi="Marianne"/>
          <w:sz w:val="20"/>
          <w:szCs w:val="20"/>
        </w:rPr>
        <w:t xml:space="preserve"> ou</w:t>
      </w:r>
      <w:r w:rsidR="006840EE" w:rsidRPr="00403402">
        <w:rPr>
          <w:rFonts w:ascii="Marianne" w:hAnsi="Marianne"/>
          <w:sz w:val="20"/>
          <w:szCs w:val="20"/>
        </w:rPr>
        <w:t xml:space="preserve"> pharmacien </w:t>
      </w:r>
      <w:r w:rsidRPr="00403402">
        <w:rPr>
          <w:rFonts w:ascii="Marianne" w:hAnsi="Marianne"/>
          <w:sz w:val="20"/>
          <w:szCs w:val="20"/>
        </w:rPr>
        <w:t xml:space="preserve">et que votre diplôme figure </w:t>
      </w:r>
      <w:hyperlink r:id="rId5" w:history="1">
        <w:r w:rsidR="005D5075" w:rsidRPr="00403402">
          <w:rPr>
            <w:rStyle w:val="Lienhypertexte"/>
            <w:rFonts w:ascii="Marianne" w:hAnsi="Marianne"/>
            <w:sz w:val="20"/>
            <w:szCs w:val="20"/>
          </w:rPr>
          <w:t>en annexe V de la directive 2005/36/CE</w:t>
        </w:r>
      </w:hyperlink>
      <w:r w:rsidR="005D5075" w:rsidRPr="00403402">
        <w:rPr>
          <w:rFonts w:ascii="Marianne" w:hAnsi="Marianne"/>
          <w:sz w:val="20"/>
          <w:szCs w:val="20"/>
        </w:rPr>
        <w:t xml:space="preserve"> </w:t>
      </w:r>
      <w:r w:rsidR="00C42FAE" w:rsidRPr="00403402">
        <w:rPr>
          <w:rFonts w:ascii="Marianne" w:hAnsi="Marianne"/>
          <w:sz w:val="20"/>
          <w:szCs w:val="20"/>
        </w:rPr>
        <w:t xml:space="preserve">votre diplôme est reconnu </w:t>
      </w:r>
      <w:r w:rsidRPr="00403402">
        <w:rPr>
          <w:rFonts w:ascii="Marianne" w:hAnsi="Marianne"/>
          <w:sz w:val="20"/>
          <w:szCs w:val="20"/>
        </w:rPr>
        <w:t xml:space="preserve">automatiquement sans passer par une procédure d’examen des qualifications professionnelles. </w:t>
      </w:r>
    </w:p>
    <w:p w14:paraId="1B9AB42C" w14:textId="77777777" w:rsidR="003863FC" w:rsidRPr="00403402" w:rsidRDefault="003863FC" w:rsidP="003863FC">
      <w:pPr>
        <w:pStyle w:val="NormalWeb"/>
        <w:spacing w:before="0" w:beforeAutospacing="0" w:after="0" w:afterAutospacing="0"/>
        <w:jc w:val="both"/>
        <w:rPr>
          <w:rFonts w:ascii="Marianne" w:hAnsi="Marianne"/>
          <w:sz w:val="20"/>
          <w:szCs w:val="20"/>
        </w:rPr>
      </w:pPr>
    </w:p>
    <w:p w14:paraId="3961284A" w14:textId="25E06EFC" w:rsidR="00ED21B2" w:rsidRPr="00403402" w:rsidRDefault="008627BF" w:rsidP="00C42FAE">
      <w:pPr>
        <w:pStyle w:val="NormalWeb"/>
        <w:spacing w:before="0" w:beforeAutospacing="0" w:after="0" w:afterAutospacing="0"/>
        <w:jc w:val="both"/>
        <w:rPr>
          <w:rFonts w:ascii="Marianne" w:hAnsi="Marianne"/>
          <w:sz w:val="20"/>
          <w:szCs w:val="20"/>
        </w:rPr>
      </w:pPr>
      <w:r w:rsidRPr="00403402">
        <w:rPr>
          <w:rFonts w:ascii="Marianne" w:hAnsi="Marianne"/>
          <w:sz w:val="20"/>
          <w:szCs w:val="20"/>
        </w:rPr>
        <w:t xml:space="preserve">Vous pouvez vous </w:t>
      </w:r>
      <w:r w:rsidR="002E1E32" w:rsidRPr="00403402">
        <w:rPr>
          <w:rFonts w:ascii="Marianne" w:hAnsi="Marianne"/>
          <w:sz w:val="20"/>
          <w:szCs w:val="20"/>
        </w:rPr>
        <w:t xml:space="preserve">adresser directement à l’ordre correspondant pour faire enregistrer </w:t>
      </w:r>
      <w:r w:rsidR="003863FC" w:rsidRPr="00403402">
        <w:rPr>
          <w:rFonts w:ascii="Marianne" w:hAnsi="Marianne"/>
          <w:sz w:val="20"/>
          <w:szCs w:val="20"/>
        </w:rPr>
        <w:t xml:space="preserve">votre </w:t>
      </w:r>
      <w:r w:rsidR="002E1E32" w:rsidRPr="00403402">
        <w:rPr>
          <w:rFonts w:ascii="Marianne" w:hAnsi="Marianne"/>
          <w:sz w:val="20"/>
          <w:szCs w:val="20"/>
        </w:rPr>
        <w:t xml:space="preserve">diplôme. </w:t>
      </w:r>
      <w:r w:rsidRPr="00403402">
        <w:rPr>
          <w:rFonts w:ascii="Marianne" w:hAnsi="Marianne"/>
          <w:sz w:val="20"/>
          <w:szCs w:val="20"/>
        </w:rPr>
        <w:t>Vous présenterez</w:t>
      </w:r>
      <w:r w:rsidR="002E1E32" w:rsidRPr="00403402">
        <w:rPr>
          <w:rFonts w:ascii="Marianne" w:hAnsi="Marianne"/>
          <w:sz w:val="20"/>
          <w:szCs w:val="20"/>
        </w:rPr>
        <w:t xml:space="preserve"> un dossier prouvant </w:t>
      </w:r>
      <w:r w:rsidR="003863FC" w:rsidRPr="00403402">
        <w:rPr>
          <w:rFonts w:ascii="Marianne" w:hAnsi="Marianne"/>
          <w:sz w:val="20"/>
          <w:szCs w:val="20"/>
        </w:rPr>
        <w:t xml:space="preserve">que vous détenez </w:t>
      </w:r>
      <w:r w:rsidR="002E1E32" w:rsidRPr="00403402">
        <w:rPr>
          <w:rFonts w:ascii="Marianne" w:hAnsi="Marianne"/>
          <w:sz w:val="20"/>
          <w:szCs w:val="20"/>
        </w:rPr>
        <w:t xml:space="preserve">effectivement le diplôme </w:t>
      </w:r>
      <w:r w:rsidR="003863FC" w:rsidRPr="00403402">
        <w:rPr>
          <w:rFonts w:ascii="Marianne" w:hAnsi="Marianne"/>
          <w:sz w:val="20"/>
          <w:szCs w:val="20"/>
        </w:rPr>
        <w:t>listé à l’annexe V de</w:t>
      </w:r>
      <w:r w:rsidR="002E1E32" w:rsidRPr="00403402">
        <w:rPr>
          <w:rFonts w:ascii="Marianne" w:hAnsi="Marianne"/>
          <w:sz w:val="20"/>
          <w:szCs w:val="20"/>
        </w:rPr>
        <w:t xml:space="preserve"> la directive</w:t>
      </w:r>
      <w:r w:rsidR="003863FC" w:rsidRPr="00403402">
        <w:rPr>
          <w:rFonts w:ascii="Marianne" w:hAnsi="Marianne"/>
          <w:sz w:val="20"/>
          <w:szCs w:val="20"/>
        </w:rPr>
        <w:t>,</w:t>
      </w:r>
      <w:r w:rsidR="002E1E32" w:rsidRPr="00403402">
        <w:rPr>
          <w:rFonts w:ascii="Marianne" w:hAnsi="Marianne"/>
          <w:sz w:val="20"/>
          <w:szCs w:val="20"/>
        </w:rPr>
        <w:t xml:space="preserve"> et qu</w:t>
      </w:r>
      <w:r w:rsidRPr="00403402">
        <w:rPr>
          <w:rFonts w:ascii="Marianne" w:hAnsi="Marianne"/>
          <w:sz w:val="20"/>
          <w:szCs w:val="20"/>
        </w:rPr>
        <w:t xml:space="preserve">e vous ne faites l’objet </w:t>
      </w:r>
      <w:r w:rsidR="002E1E32" w:rsidRPr="00403402">
        <w:rPr>
          <w:rFonts w:ascii="Marianne" w:hAnsi="Marianne"/>
          <w:sz w:val="20"/>
          <w:szCs w:val="20"/>
        </w:rPr>
        <w:t xml:space="preserve">d’aucune sanction. Seule </w:t>
      </w:r>
      <w:r w:rsidR="003863FC" w:rsidRPr="00403402">
        <w:rPr>
          <w:rFonts w:ascii="Marianne" w:hAnsi="Marianne"/>
          <w:sz w:val="20"/>
          <w:szCs w:val="20"/>
        </w:rPr>
        <w:t xml:space="preserve">votre </w:t>
      </w:r>
      <w:r w:rsidR="002E1E32" w:rsidRPr="00403402">
        <w:rPr>
          <w:rFonts w:ascii="Marianne" w:hAnsi="Marianne"/>
          <w:sz w:val="20"/>
          <w:szCs w:val="20"/>
        </w:rPr>
        <w:t xml:space="preserve">connaissance de la langue française </w:t>
      </w:r>
      <w:r w:rsidR="003863FC" w:rsidRPr="00403402">
        <w:rPr>
          <w:rFonts w:ascii="Marianne" w:hAnsi="Marianne"/>
          <w:sz w:val="20"/>
          <w:szCs w:val="20"/>
        </w:rPr>
        <w:t>peut faire l’objet d’une vérification</w:t>
      </w:r>
      <w:r w:rsidR="00ED21B2" w:rsidRPr="00403402">
        <w:rPr>
          <w:rFonts w:ascii="Marianne" w:hAnsi="Marianne"/>
          <w:sz w:val="20"/>
          <w:szCs w:val="20"/>
        </w:rPr>
        <w:t>.</w:t>
      </w:r>
    </w:p>
    <w:p w14:paraId="2087802A" w14:textId="77777777" w:rsidR="00ED21B2" w:rsidRPr="00403402" w:rsidRDefault="00ED21B2" w:rsidP="002E1E32">
      <w:pPr>
        <w:pStyle w:val="NormalWeb"/>
        <w:spacing w:before="0" w:beforeAutospacing="0" w:after="0" w:afterAutospacing="0"/>
        <w:ind w:left="360"/>
        <w:rPr>
          <w:rFonts w:ascii="Marianne" w:hAnsi="Marianne"/>
          <w:sz w:val="20"/>
          <w:szCs w:val="20"/>
        </w:rPr>
      </w:pPr>
    </w:p>
    <w:p w14:paraId="78DA04A2" w14:textId="01A486B6" w:rsidR="00F51E97" w:rsidRPr="00403402" w:rsidRDefault="00ED21B2" w:rsidP="00A81569">
      <w:pPr>
        <w:pStyle w:val="NormalWeb"/>
        <w:spacing w:before="0" w:beforeAutospacing="0" w:after="0" w:afterAutospacing="0"/>
        <w:jc w:val="both"/>
        <w:rPr>
          <w:rFonts w:ascii="Marianne" w:hAnsi="Marianne"/>
          <w:sz w:val="20"/>
          <w:szCs w:val="20"/>
        </w:rPr>
      </w:pPr>
      <w:r w:rsidRPr="00403402">
        <w:rPr>
          <w:rFonts w:ascii="Marianne" w:hAnsi="Marianne"/>
          <w:sz w:val="20"/>
          <w:szCs w:val="20"/>
        </w:rPr>
        <w:lastRenderedPageBreak/>
        <w:t xml:space="preserve">Si </w:t>
      </w:r>
      <w:r w:rsidR="00097E48" w:rsidRPr="00403402">
        <w:rPr>
          <w:rFonts w:ascii="Marianne" w:hAnsi="Marianne"/>
          <w:sz w:val="20"/>
          <w:szCs w:val="20"/>
        </w:rPr>
        <w:t xml:space="preserve">votre </w:t>
      </w:r>
      <w:r w:rsidRPr="00403402">
        <w:rPr>
          <w:rFonts w:ascii="Marianne" w:hAnsi="Marianne"/>
          <w:sz w:val="20"/>
          <w:szCs w:val="20"/>
        </w:rPr>
        <w:t xml:space="preserve">diplôme ne figure pas en </w:t>
      </w:r>
      <w:hyperlink r:id="rId6" w:history="1">
        <w:r w:rsidR="005D5075" w:rsidRPr="00403402">
          <w:rPr>
            <w:rStyle w:val="Lienhypertexte"/>
            <w:rFonts w:ascii="Marianne" w:hAnsi="Marianne"/>
            <w:sz w:val="20"/>
            <w:szCs w:val="20"/>
          </w:rPr>
          <w:t>en annexe V de la directive 2005/36/CE</w:t>
        </w:r>
      </w:hyperlink>
      <w:r w:rsidRPr="00403402">
        <w:rPr>
          <w:rFonts w:ascii="Marianne" w:hAnsi="Marianne"/>
          <w:sz w:val="20"/>
          <w:szCs w:val="20"/>
        </w:rPr>
        <w:t>,</w:t>
      </w:r>
      <w:r w:rsidR="00F51E97" w:rsidRPr="00403402">
        <w:rPr>
          <w:rFonts w:ascii="Marianne" w:hAnsi="Marianne"/>
          <w:color w:val="FF0000"/>
          <w:sz w:val="20"/>
          <w:szCs w:val="20"/>
        </w:rPr>
        <w:t xml:space="preserve"> </w:t>
      </w:r>
      <w:r w:rsidR="00A81569" w:rsidRPr="00403402">
        <w:rPr>
          <w:rFonts w:ascii="Marianne" w:hAnsi="Marianne"/>
          <w:sz w:val="20"/>
          <w:szCs w:val="20"/>
        </w:rPr>
        <w:t xml:space="preserve">vous devez formuler une demande </w:t>
      </w:r>
      <w:r w:rsidR="00097E48" w:rsidRPr="00403402">
        <w:rPr>
          <w:rFonts w:ascii="Marianne" w:hAnsi="Marianne"/>
          <w:sz w:val="20"/>
          <w:szCs w:val="20"/>
        </w:rPr>
        <w:t>d’autorisation d’exercer la profession</w:t>
      </w:r>
      <w:r w:rsidR="00A81569" w:rsidRPr="00403402">
        <w:rPr>
          <w:rFonts w:ascii="Marianne" w:hAnsi="Marianne"/>
          <w:sz w:val="20"/>
          <w:szCs w:val="20"/>
        </w:rPr>
        <w:t xml:space="preserve"> auprès du Centre national de gestion, qui procèdera à l’examen de </w:t>
      </w:r>
      <w:r w:rsidR="00097E48" w:rsidRPr="00403402">
        <w:rPr>
          <w:rFonts w:ascii="Marianne" w:hAnsi="Marianne"/>
          <w:sz w:val="20"/>
          <w:szCs w:val="20"/>
        </w:rPr>
        <w:t>vos qualifications professionnelles</w:t>
      </w:r>
      <w:r w:rsidR="00A81569" w:rsidRPr="00403402">
        <w:rPr>
          <w:rFonts w:ascii="Marianne" w:hAnsi="Marianne"/>
          <w:sz w:val="20"/>
          <w:szCs w:val="20"/>
        </w:rPr>
        <w:t>.</w:t>
      </w:r>
    </w:p>
    <w:p w14:paraId="10A19C0D" w14:textId="77777777" w:rsidR="00A81569" w:rsidRPr="00403402" w:rsidRDefault="00A81569" w:rsidP="00A81569">
      <w:pPr>
        <w:pStyle w:val="NormalWeb"/>
        <w:spacing w:before="0" w:beforeAutospacing="0" w:after="0" w:afterAutospacing="0"/>
        <w:jc w:val="both"/>
        <w:rPr>
          <w:rFonts w:ascii="Marianne" w:hAnsi="Marianne"/>
          <w:sz w:val="20"/>
          <w:szCs w:val="20"/>
        </w:rPr>
      </w:pPr>
    </w:p>
    <w:p w14:paraId="2C7A57CC" w14:textId="19BABFE0" w:rsidR="00A81569" w:rsidRPr="00403402" w:rsidRDefault="00A81569" w:rsidP="00A81569">
      <w:pPr>
        <w:pStyle w:val="NormalWeb"/>
        <w:spacing w:before="0" w:beforeAutospacing="0" w:after="0" w:afterAutospacing="0"/>
        <w:jc w:val="both"/>
        <w:rPr>
          <w:rFonts w:ascii="Marianne" w:hAnsi="Marianne"/>
          <w:sz w:val="20"/>
          <w:szCs w:val="20"/>
        </w:rPr>
      </w:pPr>
      <w:r w:rsidRPr="00403402">
        <w:rPr>
          <w:rFonts w:ascii="Marianne" w:hAnsi="Marianne"/>
          <w:sz w:val="20"/>
          <w:szCs w:val="20"/>
        </w:rPr>
        <w:t xml:space="preserve">Si vous êtes médecin, la procédure à suivre est détaillée ici : </w:t>
      </w:r>
      <w:hyperlink r:id="rId7" w:history="1">
        <w:r w:rsidRPr="00403402">
          <w:rPr>
            <w:rStyle w:val="Lienhypertexte"/>
            <w:rFonts w:ascii="Marianne" w:hAnsi="Marianne"/>
            <w:color w:val="auto"/>
            <w:sz w:val="20"/>
            <w:szCs w:val="20"/>
          </w:rPr>
          <w:t>Médecin | Le CNG</w:t>
        </w:r>
      </w:hyperlink>
    </w:p>
    <w:p w14:paraId="6C5D8FBE" w14:textId="77777777" w:rsidR="00A81569" w:rsidRPr="00403402" w:rsidRDefault="00A81569" w:rsidP="00A81569">
      <w:pPr>
        <w:pStyle w:val="NormalWeb"/>
        <w:spacing w:before="0" w:beforeAutospacing="0" w:after="0" w:afterAutospacing="0"/>
        <w:jc w:val="both"/>
        <w:rPr>
          <w:rFonts w:ascii="Marianne" w:hAnsi="Marianne"/>
          <w:sz w:val="20"/>
          <w:szCs w:val="20"/>
        </w:rPr>
      </w:pPr>
    </w:p>
    <w:p w14:paraId="7BAEE2DF" w14:textId="0F649D5C" w:rsidR="00A81569" w:rsidRPr="00403402" w:rsidRDefault="00A81569" w:rsidP="00A81569">
      <w:pPr>
        <w:pStyle w:val="NormalWeb"/>
        <w:spacing w:before="0" w:beforeAutospacing="0" w:after="0" w:afterAutospacing="0"/>
        <w:jc w:val="both"/>
        <w:rPr>
          <w:rFonts w:ascii="Marianne" w:hAnsi="Marianne"/>
          <w:sz w:val="20"/>
          <w:szCs w:val="20"/>
        </w:rPr>
      </w:pPr>
      <w:r w:rsidRPr="00403402">
        <w:rPr>
          <w:rFonts w:ascii="Marianne" w:hAnsi="Marianne"/>
          <w:sz w:val="20"/>
          <w:szCs w:val="20"/>
        </w:rPr>
        <w:t xml:space="preserve">Si vous êtes chirurgien-dentiste, la procédure à suivre est détaillée ici : </w:t>
      </w:r>
      <w:hyperlink r:id="rId8" w:history="1">
        <w:r w:rsidRPr="00403402">
          <w:rPr>
            <w:rStyle w:val="Lienhypertexte"/>
            <w:rFonts w:ascii="Marianne" w:hAnsi="Marianne"/>
            <w:color w:val="auto"/>
            <w:sz w:val="20"/>
            <w:szCs w:val="20"/>
          </w:rPr>
          <w:t>Chirurgien-dentiste | Le CNG</w:t>
        </w:r>
      </w:hyperlink>
    </w:p>
    <w:p w14:paraId="2DBE6E73" w14:textId="77777777" w:rsidR="00A81569" w:rsidRPr="00403402" w:rsidRDefault="00A81569" w:rsidP="00A81569">
      <w:pPr>
        <w:pStyle w:val="NormalWeb"/>
        <w:spacing w:before="0" w:beforeAutospacing="0" w:after="0" w:afterAutospacing="0"/>
        <w:jc w:val="both"/>
        <w:rPr>
          <w:rFonts w:ascii="Marianne" w:hAnsi="Marianne"/>
          <w:sz w:val="20"/>
          <w:szCs w:val="20"/>
        </w:rPr>
      </w:pPr>
    </w:p>
    <w:p w14:paraId="75A2692B" w14:textId="2DFA9F9F" w:rsidR="00A81569" w:rsidRPr="00403402" w:rsidRDefault="00A81569" w:rsidP="00A81569">
      <w:pPr>
        <w:pStyle w:val="NormalWeb"/>
        <w:spacing w:before="0" w:beforeAutospacing="0" w:after="0" w:afterAutospacing="0"/>
        <w:jc w:val="both"/>
        <w:rPr>
          <w:rFonts w:ascii="Marianne" w:hAnsi="Marianne"/>
          <w:sz w:val="20"/>
          <w:szCs w:val="20"/>
        </w:rPr>
      </w:pPr>
      <w:r w:rsidRPr="00403402">
        <w:rPr>
          <w:rFonts w:ascii="Marianne" w:hAnsi="Marianne"/>
          <w:sz w:val="20"/>
          <w:szCs w:val="20"/>
        </w:rPr>
        <w:t xml:space="preserve">Si vous êtes sage-femme, la procédure à suivre est détaillée ici : </w:t>
      </w:r>
      <w:hyperlink r:id="rId9" w:history="1">
        <w:r w:rsidRPr="00403402">
          <w:rPr>
            <w:rStyle w:val="Lienhypertexte"/>
            <w:rFonts w:ascii="Marianne" w:hAnsi="Marianne"/>
            <w:color w:val="auto"/>
            <w:sz w:val="20"/>
            <w:szCs w:val="20"/>
          </w:rPr>
          <w:t>Sage-Femme | Le CNG</w:t>
        </w:r>
      </w:hyperlink>
    </w:p>
    <w:p w14:paraId="7537B2BE" w14:textId="72A98F67" w:rsidR="00A81569" w:rsidRPr="00403402" w:rsidRDefault="00A81569" w:rsidP="00A81569">
      <w:pPr>
        <w:pStyle w:val="NormalWeb"/>
        <w:spacing w:before="0" w:beforeAutospacing="0" w:after="0" w:afterAutospacing="0"/>
        <w:jc w:val="both"/>
        <w:rPr>
          <w:rFonts w:ascii="Marianne" w:hAnsi="Marianne"/>
          <w:sz w:val="20"/>
          <w:szCs w:val="20"/>
        </w:rPr>
      </w:pPr>
    </w:p>
    <w:p w14:paraId="30633DB0" w14:textId="7ECC016D" w:rsidR="00A81569" w:rsidRPr="00403402" w:rsidRDefault="00A81569" w:rsidP="00C42FAE">
      <w:pPr>
        <w:pStyle w:val="NormalWeb"/>
        <w:spacing w:before="0" w:beforeAutospacing="0" w:after="0" w:afterAutospacing="0"/>
        <w:jc w:val="both"/>
        <w:rPr>
          <w:rFonts w:ascii="Marianne" w:hAnsi="Marianne"/>
          <w:sz w:val="20"/>
          <w:szCs w:val="20"/>
        </w:rPr>
      </w:pPr>
      <w:r w:rsidRPr="00403402">
        <w:rPr>
          <w:rFonts w:ascii="Marianne" w:hAnsi="Marianne"/>
          <w:sz w:val="20"/>
          <w:szCs w:val="20"/>
        </w:rPr>
        <w:t xml:space="preserve">Si vous êtes pharmacien, la procédure à suivre est détaillée ici : </w:t>
      </w:r>
      <w:hyperlink r:id="rId10" w:history="1">
        <w:r w:rsidRPr="00403402">
          <w:rPr>
            <w:rStyle w:val="Lienhypertexte"/>
            <w:rFonts w:ascii="Marianne" w:hAnsi="Marianne"/>
            <w:color w:val="auto"/>
            <w:sz w:val="20"/>
            <w:szCs w:val="20"/>
          </w:rPr>
          <w:t>Pharmacien | Le CNG</w:t>
        </w:r>
      </w:hyperlink>
    </w:p>
    <w:p w14:paraId="53714D68" w14:textId="77777777" w:rsidR="003C48D4" w:rsidRPr="00403402" w:rsidRDefault="003C48D4" w:rsidP="00C42FAE">
      <w:pPr>
        <w:pStyle w:val="NormalWeb"/>
        <w:spacing w:before="0" w:beforeAutospacing="0" w:after="0" w:afterAutospacing="0"/>
        <w:jc w:val="both"/>
        <w:rPr>
          <w:rFonts w:ascii="Marianne" w:hAnsi="Marianne"/>
          <w:sz w:val="20"/>
          <w:szCs w:val="20"/>
        </w:rPr>
      </w:pPr>
    </w:p>
    <w:p w14:paraId="13D35AF8" w14:textId="77777777" w:rsidR="00ED21B2" w:rsidRPr="00403402" w:rsidRDefault="00ED21B2" w:rsidP="002E1E32">
      <w:pPr>
        <w:pStyle w:val="NormalWeb"/>
        <w:spacing w:before="0" w:beforeAutospacing="0" w:after="0" w:afterAutospacing="0"/>
        <w:ind w:left="360"/>
        <w:rPr>
          <w:rFonts w:ascii="Marianne" w:hAnsi="Marianne"/>
          <w:sz w:val="20"/>
          <w:szCs w:val="20"/>
        </w:rPr>
      </w:pPr>
    </w:p>
    <w:p w14:paraId="0285888B" w14:textId="6145979F" w:rsidR="00630F8D" w:rsidRPr="00403402" w:rsidRDefault="00630F8D" w:rsidP="00C42FAE">
      <w:pPr>
        <w:pStyle w:val="Paragraphedeliste"/>
        <w:numPr>
          <w:ilvl w:val="0"/>
          <w:numId w:val="11"/>
        </w:numPr>
        <w:rPr>
          <w:rFonts w:ascii="Marianne" w:hAnsi="Marianne" w:cs="Times New Roman"/>
          <w:b/>
          <w:bCs/>
          <w:sz w:val="20"/>
          <w:szCs w:val="20"/>
        </w:rPr>
      </w:pPr>
      <w:r w:rsidRPr="00403402">
        <w:rPr>
          <w:rFonts w:ascii="Marianne" w:hAnsi="Marianne" w:cs="Times New Roman"/>
          <w:b/>
          <w:bCs/>
          <w:sz w:val="20"/>
          <w:szCs w:val="20"/>
        </w:rPr>
        <w:t>Professions paramédicales</w:t>
      </w:r>
    </w:p>
    <w:p w14:paraId="0C96D86D" w14:textId="36F99432" w:rsidR="00C42FAE" w:rsidRPr="00403402" w:rsidRDefault="00C42FAE" w:rsidP="00511494">
      <w:pPr>
        <w:rPr>
          <w:rFonts w:ascii="Marianne" w:hAnsi="Marianne" w:cs="Times New Roman"/>
          <w:sz w:val="20"/>
          <w:szCs w:val="20"/>
        </w:rPr>
      </w:pPr>
      <w:r w:rsidRPr="00403402">
        <w:rPr>
          <w:rFonts w:ascii="Marianne" w:hAnsi="Marianne" w:cs="Times New Roman"/>
          <w:sz w:val="20"/>
          <w:szCs w:val="20"/>
        </w:rPr>
        <w:t>Pour toutes les professions paramédicales listées ci-dessous :</w:t>
      </w:r>
    </w:p>
    <w:p w14:paraId="6D4332F8"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aide</w:t>
      </w:r>
      <w:proofErr w:type="gramEnd"/>
      <w:r w:rsidRPr="00403402">
        <w:rPr>
          <w:rFonts w:ascii="Marianne" w:eastAsia="Times New Roman" w:hAnsi="Marianne" w:cs="Times New Roman"/>
          <w:kern w:val="0"/>
          <w:sz w:val="20"/>
          <w:szCs w:val="20"/>
          <w:lang w:eastAsia="fr-FR"/>
          <w14:ligatures w14:val="none"/>
        </w:rPr>
        <w:t>-soignant ;</w:t>
      </w:r>
    </w:p>
    <w:p w14:paraId="46075844"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ambulancier</w:t>
      </w:r>
      <w:proofErr w:type="gramEnd"/>
      <w:r w:rsidRPr="00403402">
        <w:rPr>
          <w:rFonts w:ascii="Marianne" w:eastAsia="Times New Roman" w:hAnsi="Marianne" w:cs="Times New Roman"/>
          <w:kern w:val="0"/>
          <w:sz w:val="20"/>
          <w:szCs w:val="20"/>
          <w:lang w:eastAsia="fr-FR"/>
          <w14:ligatures w14:val="none"/>
        </w:rPr>
        <w:t xml:space="preserve"> ;</w:t>
      </w:r>
    </w:p>
    <w:p w14:paraId="22D2126E"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assistant</w:t>
      </w:r>
      <w:proofErr w:type="gramEnd"/>
      <w:r w:rsidRPr="00403402">
        <w:rPr>
          <w:rFonts w:ascii="Marianne" w:eastAsia="Times New Roman" w:hAnsi="Marianne" w:cs="Times New Roman"/>
          <w:kern w:val="0"/>
          <w:sz w:val="20"/>
          <w:szCs w:val="20"/>
          <w:lang w:eastAsia="fr-FR"/>
          <w14:ligatures w14:val="none"/>
        </w:rPr>
        <w:t xml:space="preserve"> dentaire ;</w:t>
      </w:r>
    </w:p>
    <w:p w14:paraId="7019C4C0"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assistant</w:t>
      </w:r>
      <w:proofErr w:type="gramEnd"/>
      <w:r w:rsidRPr="00403402">
        <w:rPr>
          <w:rFonts w:ascii="Marianne" w:eastAsia="Times New Roman" w:hAnsi="Marianne" w:cs="Times New Roman"/>
          <w:kern w:val="0"/>
          <w:sz w:val="20"/>
          <w:szCs w:val="20"/>
          <w:lang w:eastAsia="fr-FR"/>
          <w14:ligatures w14:val="none"/>
        </w:rPr>
        <w:t xml:space="preserve"> de régulation médicale ;</w:t>
      </w:r>
    </w:p>
    <w:p w14:paraId="279DDBD5"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audioprothésiste</w:t>
      </w:r>
      <w:proofErr w:type="gramEnd"/>
      <w:r w:rsidRPr="00403402">
        <w:rPr>
          <w:rFonts w:ascii="Marianne" w:eastAsia="Times New Roman" w:hAnsi="Marianne" w:cs="Times New Roman"/>
          <w:kern w:val="0"/>
          <w:sz w:val="20"/>
          <w:szCs w:val="20"/>
          <w:lang w:eastAsia="fr-FR"/>
          <w14:ligatures w14:val="none"/>
        </w:rPr>
        <w:t xml:space="preserve"> ;</w:t>
      </w:r>
    </w:p>
    <w:p w14:paraId="738F005C" w14:textId="615566FD" w:rsidR="007F26EA" w:rsidRPr="00403402" w:rsidRDefault="007F26EA"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auxiliaire</w:t>
      </w:r>
      <w:proofErr w:type="gramEnd"/>
      <w:r w:rsidRPr="00403402">
        <w:rPr>
          <w:rFonts w:ascii="Marianne" w:eastAsia="Times New Roman" w:hAnsi="Marianne" w:cs="Times New Roman"/>
          <w:kern w:val="0"/>
          <w:sz w:val="20"/>
          <w:szCs w:val="20"/>
          <w:lang w:eastAsia="fr-FR"/>
          <w14:ligatures w14:val="none"/>
        </w:rPr>
        <w:t xml:space="preserve"> de puériculture ;</w:t>
      </w:r>
    </w:p>
    <w:p w14:paraId="6E074B60"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conseiller</w:t>
      </w:r>
      <w:proofErr w:type="gramEnd"/>
      <w:r w:rsidRPr="00403402">
        <w:rPr>
          <w:rFonts w:ascii="Marianne" w:eastAsia="Times New Roman" w:hAnsi="Marianne" w:cs="Times New Roman"/>
          <w:kern w:val="0"/>
          <w:sz w:val="20"/>
          <w:szCs w:val="20"/>
          <w:lang w:eastAsia="fr-FR"/>
          <w14:ligatures w14:val="none"/>
        </w:rPr>
        <w:t xml:space="preserve"> en génétique ;</w:t>
      </w:r>
    </w:p>
    <w:p w14:paraId="28E38947"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diététicien</w:t>
      </w:r>
      <w:proofErr w:type="gramEnd"/>
      <w:r w:rsidRPr="00403402">
        <w:rPr>
          <w:rFonts w:ascii="Marianne" w:eastAsia="Times New Roman" w:hAnsi="Marianne" w:cs="Times New Roman"/>
          <w:kern w:val="0"/>
          <w:sz w:val="20"/>
          <w:szCs w:val="20"/>
          <w:lang w:eastAsia="fr-FR"/>
          <w14:ligatures w14:val="none"/>
        </w:rPr>
        <w:t xml:space="preserve"> ;</w:t>
      </w:r>
    </w:p>
    <w:p w14:paraId="3C1635BF"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ergothérapeute</w:t>
      </w:r>
      <w:proofErr w:type="gramEnd"/>
      <w:r w:rsidRPr="00403402">
        <w:rPr>
          <w:rFonts w:ascii="Marianne" w:eastAsia="Times New Roman" w:hAnsi="Marianne" w:cs="Times New Roman"/>
          <w:kern w:val="0"/>
          <w:sz w:val="20"/>
          <w:szCs w:val="20"/>
          <w:lang w:eastAsia="fr-FR"/>
          <w14:ligatures w14:val="none"/>
        </w:rPr>
        <w:t xml:space="preserve"> ;</w:t>
      </w:r>
    </w:p>
    <w:p w14:paraId="3B18A8C5"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épithésiste</w:t>
      </w:r>
      <w:proofErr w:type="gramEnd"/>
      <w:r w:rsidRPr="00403402">
        <w:rPr>
          <w:rFonts w:ascii="Marianne" w:eastAsia="Times New Roman" w:hAnsi="Marianne" w:cs="Times New Roman"/>
          <w:kern w:val="0"/>
          <w:sz w:val="20"/>
          <w:szCs w:val="20"/>
          <w:lang w:eastAsia="fr-FR"/>
          <w14:ligatures w14:val="none"/>
        </w:rPr>
        <w:t xml:space="preserve"> ;</w:t>
      </w:r>
    </w:p>
    <w:p w14:paraId="3C0F52E0"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infirmiers</w:t>
      </w:r>
      <w:proofErr w:type="gramEnd"/>
      <w:r w:rsidRPr="00403402">
        <w:rPr>
          <w:rFonts w:ascii="Marianne" w:eastAsia="Times New Roman" w:hAnsi="Marianne" w:cs="Times New Roman"/>
          <w:kern w:val="0"/>
          <w:sz w:val="20"/>
          <w:szCs w:val="20"/>
          <w:lang w:eastAsia="fr-FR"/>
          <w14:ligatures w14:val="none"/>
        </w:rPr>
        <w:t xml:space="preserve"> de soins généraux ;</w:t>
      </w:r>
    </w:p>
    <w:p w14:paraId="32EB35E4"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infirmier</w:t>
      </w:r>
      <w:proofErr w:type="gramEnd"/>
      <w:r w:rsidRPr="00403402">
        <w:rPr>
          <w:rFonts w:ascii="Marianne" w:eastAsia="Times New Roman" w:hAnsi="Marianne" w:cs="Times New Roman"/>
          <w:kern w:val="0"/>
          <w:sz w:val="20"/>
          <w:szCs w:val="20"/>
          <w:lang w:eastAsia="fr-FR"/>
          <w14:ligatures w14:val="none"/>
        </w:rPr>
        <w:t xml:space="preserve"> anesthésiste diplômé d'Etat ;</w:t>
      </w:r>
    </w:p>
    <w:p w14:paraId="047F2F7E"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infirmier</w:t>
      </w:r>
      <w:proofErr w:type="gramEnd"/>
      <w:r w:rsidRPr="00403402">
        <w:rPr>
          <w:rFonts w:ascii="Marianne" w:eastAsia="Times New Roman" w:hAnsi="Marianne" w:cs="Times New Roman"/>
          <w:kern w:val="0"/>
          <w:sz w:val="20"/>
          <w:szCs w:val="20"/>
          <w:lang w:eastAsia="fr-FR"/>
          <w14:ligatures w14:val="none"/>
        </w:rPr>
        <w:t xml:space="preserve"> de bloc opératoire diplômé d'Etat ;</w:t>
      </w:r>
    </w:p>
    <w:p w14:paraId="1E4DA913"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infirmier</w:t>
      </w:r>
      <w:proofErr w:type="gramEnd"/>
      <w:r w:rsidRPr="00403402">
        <w:rPr>
          <w:rFonts w:ascii="Marianne" w:eastAsia="Times New Roman" w:hAnsi="Marianne" w:cs="Times New Roman"/>
          <w:kern w:val="0"/>
          <w:sz w:val="20"/>
          <w:szCs w:val="20"/>
          <w:lang w:eastAsia="fr-FR"/>
          <w14:ligatures w14:val="none"/>
        </w:rPr>
        <w:t xml:space="preserve"> spécialisé en puériculture ;</w:t>
      </w:r>
    </w:p>
    <w:p w14:paraId="245C0F80"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infirmier</w:t>
      </w:r>
      <w:proofErr w:type="gramEnd"/>
      <w:r w:rsidRPr="00403402">
        <w:rPr>
          <w:rFonts w:ascii="Marianne" w:eastAsia="Times New Roman" w:hAnsi="Marianne" w:cs="Times New Roman"/>
          <w:kern w:val="0"/>
          <w:sz w:val="20"/>
          <w:szCs w:val="20"/>
          <w:lang w:eastAsia="fr-FR"/>
          <w14:ligatures w14:val="none"/>
        </w:rPr>
        <w:t xml:space="preserve"> en pratique avancée ;</w:t>
      </w:r>
    </w:p>
    <w:p w14:paraId="7ACB73EB"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manipulateur</w:t>
      </w:r>
      <w:proofErr w:type="gramEnd"/>
      <w:r w:rsidRPr="00403402">
        <w:rPr>
          <w:rFonts w:ascii="Marianne" w:eastAsia="Times New Roman" w:hAnsi="Marianne" w:cs="Times New Roman"/>
          <w:kern w:val="0"/>
          <w:sz w:val="20"/>
          <w:szCs w:val="20"/>
          <w:lang w:eastAsia="fr-FR"/>
          <w14:ligatures w14:val="none"/>
        </w:rPr>
        <w:t xml:space="preserve"> d'électrologie médicale ;</w:t>
      </w:r>
    </w:p>
    <w:p w14:paraId="6A2AF714"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masseur</w:t>
      </w:r>
      <w:proofErr w:type="gramEnd"/>
      <w:r w:rsidRPr="00403402">
        <w:rPr>
          <w:rFonts w:ascii="Marianne" w:eastAsia="Times New Roman" w:hAnsi="Marianne" w:cs="Times New Roman"/>
          <w:kern w:val="0"/>
          <w:sz w:val="20"/>
          <w:szCs w:val="20"/>
          <w:lang w:eastAsia="fr-FR"/>
          <w14:ligatures w14:val="none"/>
        </w:rPr>
        <w:t>-kinésithérapeute ;</w:t>
      </w:r>
    </w:p>
    <w:p w14:paraId="0D55AC16"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oculariste</w:t>
      </w:r>
      <w:proofErr w:type="gramEnd"/>
      <w:r w:rsidRPr="00403402">
        <w:rPr>
          <w:rFonts w:ascii="Marianne" w:eastAsia="Times New Roman" w:hAnsi="Marianne" w:cs="Times New Roman"/>
          <w:kern w:val="0"/>
          <w:sz w:val="20"/>
          <w:szCs w:val="20"/>
          <w:lang w:eastAsia="fr-FR"/>
          <w14:ligatures w14:val="none"/>
        </w:rPr>
        <w:t xml:space="preserve"> ;</w:t>
      </w:r>
    </w:p>
    <w:p w14:paraId="2AB77819"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opticien</w:t>
      </w:r>
      <w:proofErr w:type="gramEnd"/>
      <w:r w:rsidRPr="00403402">
        <w:rPr>
          <w:rFonts w:ascii="Marianne" w:eastAsia="Times New Roman" w:hAnsi="Marianne" w:cs="Times New Roman"/>
          <w:kern w:val="0"/>
          <w:sz w:val="20"/>
          <w:szCs w:val="20"/>
          <w:lang w:eastAsia="fr-FR"/>
          <w14:ligatures w14:val="none"/>
        </w:rPr>
        <w:t xml:space="preserve"> lunetier ;</w:t>
      </w:r>
    </w:p>
    <w:p w14:paraId="5B872215"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orthophoniste</w:t>
      </w:r>
      <w:proofErr w:type="gramEnd"/>
      <w:r w:rsidRPr="00403402">
        <w:rPr>
          <w:rFonts w:ascii="Marianne" w:eastAsia="Times New Roman" w:hAnsi="Marianne" w:cs="Times New Roman"/>
          <w:kern w:val="0"/>
          <w:sz w:val="20"/>
          <w:szCs w:val="20"/>
          <w:lang w:eastAsia="fr-FR"/>
          <w14:ligatures w14:val="none"/>
        </w:rPr>
        <w:t xml:space="preserve"> ;</w:t>
      </w:r>
    </w:p>
    <w:p w14:paraId="6A337903"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orthoptiste</w:t>
      </w:r>
      <w:proofErr w:type="gramEnd"/>
      <w:r w:rsidRPr="00403402">
        <w:rPr>
          <w:rFonts w:ascii="Marianne" w:eastAsia="Times New Roman" w:hAnsi="Marianne" w:cs="Times New Roman"/>
          <w:kern w:val="0"/>
          <w:sz w:val="20"/>
          <w:szCs w:val="20"/>
          <w:lang w:eastAsia="fr-FR"/>
          <w14:ligatures w14:val="none"/>
        </w:rPr>
        <w:t xml:space="preserve"> ;</w:t>
      </w:r>
    </w:p>
    <w:p w14:paraId="53B64BD2"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orthopédiste</w:t>
      </w:r>
      <w:proofErr w:type="gramEnd"/>
      <w:r w:rsidRPr="00403402">
        <w:rPr>
          <w:rFonts w:ascii="Marianne" w:eastAsia="Times New Roman" w:hAnsi="Marianne" w:cs="Times New Roman"/>
          <w:kern w:val="0"/>
          <w:sz w:val="20"/>
          <w:szCs w:val="20"/>
          <w:lang w:eastAsia="fr-FR"/>
          <w14:ligatures w14:val="none"/>
        </w:rPr>
        <w:t xml:space="preserve"> orthésiste ;</w:t>
      </w:r>
    </w:p>
    <w:p w14:paraId="13878811"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orthoprothésiste</w:t>
      </w:r>
      <w:proofErr w:type="gramEnd"/>
      <w:r w:rsidRPr="00403402">
        <w:rPr>
          <w:rFonts w:ascii="Marianne" w:eastAsia="Times New Roman" w:hAnsi="Marianne" w:cs="Times New Roman"/>
          <w:kern w:val="0"/>
          <w:sz w:val="20"/>
          <w:szCs w:val="20"/>
          <w:lang w:eastAsia="fr-FR"/>
          <w14:ligatures w14:val="none"/>
        </w:rPr>
        <w:t xml:space="preserve"> ;</w:t>
      </w:r>
    </w:p>
    <w:p w14:paraId="517BA04F"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ostéopathe</w:t>
      </w:r>
      <w:proofErr w:type="gramEnd"/>
      <w:r w:rsidRPr="00403402">
        <w:rPr>
          <w:rFonts w:ascii="Marianne" w:eastAsia="Times New Roman" w:hAnsi="Marianne" w:cs="Times New Roman"/>
          <w:kern w:val="0"/>
          <w:sz w:val="20"/>
          <w:szCs w:val="20"/>
          <w:lang w:eastAsia="fr-FR"/>
          <w14:ligatures w14:val="none"/>
        </w:rPr>
        <w:t xml:space="preserve"> ;</w:t>
      </w:r>
    </w:p>
    <w:p w14:paraId="0EC1D004"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pédicure</w:t>
      </w:r>
      <w:proofErr w:type="gramEnd"/>
      <w:r w:rsidRPr="00403402">
        <w:rPr>
          <w:rFonts w:ascii="Marianne" w:eastAsia="Times New Roman" w:hAnsi="Marianne" w:cs="Times New Roman"/>
          <w:kern w:val="0"/>
          <w:sz w:val="20"/>
          <w:szCs w:val="20"/>
          <w:lang w:eastAsia="fr-FR"/>
          <w14:ligatures w14:val="none"/>
        </w:rPr>
        <w:t xml:space="preserve"> podologue ;</w:t>
      </w:r>
    </w:p>
    <w:p w14:paraId="3C55F0B6"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physicien</w:t>
      </w:r>
      <w:proofErr w:type="gramEnd"/>
      <w:r w:rsidRPr="00403402">
        <w:rPr>
          <w:rFonts w:ascii="Marianne" w:eastAsia="Times New Roman" w:hAnsi="Marianne" w:cs="Times New Roman"/>
          <w:kern w:val="0"/>
          <w:sz w:val="20"/>
          <w:szCs w:val="20"/>
          <w:lang w:eastAsia="fr-FR"/>
          <w14:ligatures w14:val="none"/>
        </w:rPr>
        <w:t xml:space="preserve"> médical ;</w:t>
      </w:r>
    </w:p>
    <w:p w14:paraId="480045FE"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podo</w:t>
      </w:r>
      <w:proofErr w:type="gramEnd"/>
      <w:r w:rsidRPr="00403402">
        <w:rPr>
          <w:rFonts w:ascii="Marianne" w:eastAsia="Times New Roman" w:hAnsi="Marianne" w:cs="Times New Roman"/>
          <w:kern w:val="0"/>
          <w:sz w:val="20"/>
          <w:szCs w:val="20"/>
          <w:lang w:eastAsia="fr-FR"/>
          <w14:ligatures w14:val="none"/>
        </w:rPr>
        <w:t>-orthésiste ;</w:t>
      </w:r>
    </w:p>
    <w:p w14:paraId="4D89ECE0"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préparateur</w:t>
      </w:r>
      <w:proofErr w:type="gramEnd"/>
      <w:r w:rsidRPr="00403402">
        <w:rPr>
          <w:rFonts w:ascii="Marianne" w:eastAsia="Times New Roman" w:hAnsi="Marianne" w:cs="Times New Roman"/>
          <w:kern w:val="0"/>
          <w:sz w:val="20"/>
          <w:szCs w:val="20"/>
          <w:lang w:eastAsia="fr-FR"/>
          <w14:ligatures w14:val="none"/>
        </w:rPr>
        <w:t xml:space="preserve"> en pharmacie ;</w:t>
      </w:r>
    </w:p>
    <w:p w14:paraId="3F5131C7"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préparateur</w:t>
      </w:r>
      <w:proofErr w:type="gramEnd"/>
      <w:r w:rsidRPr="00403402">
        <w:rPr>
          <w:rFonts w:ascii="Marianne" w:eastAsia="Times New Roman" w:hAnsi="Marianne" w:cs="Times New Roman"/>
          <w:kern w:val="0"/>
          <w:sz w:val="20"/>
          <w:szCs w:val="20"/>
          <w:lang w:eastAsia="fr-FR"/>
          <w14:ligatures w14:val="none"/>
        </w:rPr>
        <w:t xml:space="preserve"> en pharmacie hospitalière ;</w:t>
      </w:r>
    </w:p>
    <w:p w14:paraId="28EF886B" w14:textId="77777777"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psychomotricien</w:t>
      </w:r>
      <w:proofErr w:type="gramEnd"/>
      <w:r w:rsidRPr="00403402">
        <w:rPr>
          <w:rFonts w:ascii="Marianne" w:eastAsia="Times New Roman" w:hAnsi="Marianne" w:cs="Times New Roman"/>
          <w:kern w:val="0"/>
          <w:sz w:val="20"/>
          <w:szCs w:val="20"/>
          <w:lang w:eastAsia="fr-FR"/>
          <w14:ligatures w14:val="none"/>
        </w:rPr>
        <w:t xml:space="preserve"> ;</w:t>
      </w:r>
    </w:p>
    <w:p w14:paraId="7594ED31" w14:textId="77777777" w:rsidR="00C42FAE"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psychothérapeute</w:t>
      </w:r>
      <w:proofErr w:type="gramEnd"/>
      <w:r w:rsidRPr="00403402">
        <w:rPr>
          <w:rFonts w:ascii="Marianne" w:eastAsia="Times New Roman" w:hAnsi="Marianne" w:cs="Times New Roman"/>
          <w:kern w:val="0"/>
          <w:sz w:val="20"/>
          <w:szCs w:val="20"/>
          <w:lang w:eastAsia="fr-FR"/>
          <w14:ligatures w14:val="none"/>
        </w:rPr>
        <w:t xml:space="preserve"> ;</w:t>
      </w:r>
    </w:p>
    <w:p w14:paraId="30C32444" w14:textId="79B02553" w:rsidR="00511494" w:rsidRPr="00403402" w:rsidRDefault="00511494" w:rsidP="00C42FAE">
      <w:pPr>
        <w:numPr>
          <w:ilvl w:val="0"/>
          <w:numId w:val="9"/>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proofErr w:type="gramStart"/>
      <w:r w:rsidRPr="00403402">
        <w:rPr>
          <w:rFonts w:ascii="Marianne" w:eastAsia="Times New Roman" w:hAnsi="Marianne" w:cs="Times New Roman"/>
          <w:kern w:val="0"/>
          <w:sz w:val="20"/>
          <w:szCs w:val="20"/>
          <w:lang w:eastAsia="fr-FR"/>
          <w14:ligatures w14:val="none"/>
        </w:rPr>
        <w:t>technicien</w:t>
      </w:r>
      <w:proofErr w:type="gramEnd"/>
      <w:r w:rsidRPr="00403402">
        <w:rPr>
          <w:rFonts w:ascii="Marianne" w:eastAsia="Times New Roman" w:hAnsi="Marianne" w:cs="Times New Roman"/>
          <w:kern w:val="0"/>
          <w:sz w:val="20"/>
          <w:szCs w:val="20"/>
          <w:lang w:eastAsia="fr-FR"/>
          <w14:ligatures w14:val="none"/>
        </w:rPr>
        <w:t xml:space="preserve"> de laboratoire médical.</w:t>
      </w:r>
    </w:p>
    <w:p w14:paraId="3809E169" w14:textId="6CE6F17D" w:rsidR="00C42FAE" w:rsidRPr="00403402" w:rsidRDefault="00C42FAE" w:rsidP="00C42FAE">
      <w:pPr>
        <w:pStyle w:val="NormalWeb"/>
        <w:spacing w:before="0" w:beforeAutospacing="0" w:after="0" w:afterAutospacing="0"/>
        <w:jc w:val="both"/>
        <w:rPr>
          <w:rFonts w:ascii="Marianne" w:hAnsi="Marianne"/>
          <w:sz w:val="20"/>
          <w:szCs w:val="20"/>
        </w:rPr>
      </w:pPr>
      <w:r w:rsidRPr="00403402">
        <w:rPr>
          <w:rFonts w:ascii="Marianne" w:hAnsi="Marianne" w:cs="Arial"/>
          <w:sz w:val="20"/>
          <w:szCs w:val="20"/>
        </w:rPr>
        <w:lastRenderedPageBreak/>
        <w:t>Vous devez déposer une demande de reconnaissance des qualifications professionnelles sur une démarche dématérialisée</w:t>
      </w:r>
      <w:r w:rsidR="006474DA" w:rsidRPr="00403402">
        <w:rPr>
          <w:rFonts w:ascii="Marianne" w:hAnsi="Marianne" w:cs="Arial"/>
          <w:sz w:val="20"/>
          <w:szCs w:val="20"/>
        </w:rPr>
        <w:t xml:space="preserve"> nationale</w:t>
      </w:r>
      <w:r w:rsidRPr="00403402">
        <w:rPr>
          <w:rFonts w:ascii="Marianne" w:hAnsi="Marianne" w:cs="Arial"/>
          <w:sz w:val="20"/>
          <w:szCs w:val="20"/>
        </w:rPr>
        <w:t xml:space="preserve"> : </w:t>
      </w:r>
      <w:hyperlink r:id="rId11" w:history="1">
        <w:r w:rsidRPr="00403402">
          <w:rPr>
            <w:rStyle w:val="Lienhypertexte"/>
            <w:rFonts w:ascii="Marianne" w:hAnsi="Marianne" w:cs="Arial"/>
            <w:sz w:val="20"/>
            <w:szCs w:val="20"/>
          </w:rPr>
          <w:t>https://demarche.numerique.gouv.fr/commencer/bbc10162-46dd-4c0e-9b77-788f2aa0a784</w:t>
        </w:r>
      </w:hyperlink>
    </w:p>
    <w:p w14:paraId="5C3721EA" w14:textId="77777777" w:rsidR="00BA2C9F" w:rsidRPr="00403402" w:rsidRDefault="00BA2C9F" w:rsidP="00C42FAE">
      <w:pPr>
        <w:pStyle w:val="NormalWeb"/>
        <w:spacing w:before="0" w:beforeAutospacing="0" w:after="0" w:afterAutospacing="0"/>
        <w:jc w:val="both"/>
        <w:rPr>
          <w:rFonts w:ascii="Marianne" w:hAnsi="Marianne"/>
          <w:sz w:val="20"/>
          <w:szCs w:val="20"/>
        </w:rPr>
      </w:pPr>
    </w:p>
    <w:p w14:paraId="54AEE235" w14:textId="3FDE1BE9" w:rsidR="00BA2C9F" w:rsidRPr="00403402" w:rsidRDefault="00BA2C9F" w:rsidP="00C42FAE">
      <w:pPr>
        <w:pStyle w:val="NormalWeb"/>
        <w:spacing w:before="0" w:beforeAutospacing="0" w:after="0" w:afterAutospacing="0"/>
        <w:jc w:val="both"/>
        <w:rPr>
          <w:rFonts w:ascii="Marianne" w:hAnsi="Marianne" w:cs="Arial"/>
          <w:sz w:val="20"/>
          <w:szCs w:val="20"/>
        </w:rPr>
      </w:pPr>
      <w:r w:rsidRPr="00403402">
        <w:rPr>
          <w:rFonts w:ascii="Marianne" w:hAnsi="Marianne" w:cs="Arial"/>
          <w:sz w:val="20"/>
          <w:szCs w:val="20"/>
        </w:rPr>
        <w:t xml:space="preserve">Si votre demande concerne une profession à usage de titre (ostéopathe, chiropracteur et psychothérapeute), vous devez vous adresser à votre agence régionale de santé territorialement compétente.  </w:t>
      </w:r>
    </w:p>
    <w:p w14:paraId="7B61E310" w14:textId="77777777" w:rsidR="00C42FAE" w:rsidRPr="00403402" w:rsidRDefault="00C42FAE" w:rsidP="00C42FAE">
      <w:pPr>
        <w:pStyle w:val="NormalWeb"/>
        <w:spacing w:before="0" w:beforeAutospacing="0" w:after="0" w:afterAutospacing="0"/>
        <w:jc w:val="both"/>
        <w:rPr>
          <w:rFonts w:ascii="Marianne" w:hAnsi="Marianne" w:cs="Arial"/>
          <w:sz w:val="20"/>
          <w:szCs w:val="20"/>
        </w:rPr>
      </w:pPr>
    </w:p>
    <w:p w14:paraId="24C14D85" w14:textId="6EFD02D0" w:rsidR="00265E82" w:rsidRPr="00403402" w:rsidRDefault="00087C68" w:rsidP="00C42FAE">
      <w:pPr>
        <w:pStyle w:val="NormalWeb"/>
        <w:spacing w:before="0" w:beforeAutospacing="0" w:after="0" w:afterAutospacing="0"/>
        <w:jc w:val="both"/>
        <w:rPr>
          <w:rFonts w:ascii="Marianne" w:hAnsi="Marianne" w:cs="Arial"/>
          <w:sz w:val="20"/>
          <w:szCs w:val="20"/>
        </w:rPr>
      </w:pPr>
      <w:r w:rsidRPr="00403402">
        <w:rPr>
          <w:rFonts w:ascii="Marianne" w:hAnsi="Marianne" w:cs="Arial"/>
          <w:sz w:val="20"/>
          <w:szCs w:val="20"/>
        </w:rPr>
        <w:t xml:space="preserve">Concernant </w:t>
      </w:r>
      <w:r w:rsidR="003863FC" w:rsidRPr="00403402">
        <w:rPr>
          <w:rFonts w:ascii="Marianne" w:hAnsi="Marianne" w:cs="Arial"/>
          <w:sz w:val="20"/>
          <w:szCs w:val="20"/>
        </w:rPr>
        <w:t>la profession d’infirmier</w:t>
      </w:r>
      <w:r w:rsidRPr="00403402">
        <w:rPr>
          <w:rFonts w:ascii="Marianne" w:hAnsi="Marianne" w:cs="Arial"/>
          <w:sz w:val="20"/>
          <w:szCs w:val="20"/>
        </w:rPr>
        <w:t xml:space="preserve">, si votre diplôme </w:t>
      </w:r>
      <w:r w:rsidR="00265E82" w:rsidRPr="00403402">
        <w:rPr>
          <w:rFonts w:ascii="Marianne" w:hAnsi="Marianne" w:cs="Arial"/>
          <w:sz w:val="20"/>
          <w:szCs w:val="20"/>
        </w:rPr>
        <w:t xml:space="preserve">figure dans l’arrêté du 6 mars 2020 modifiant les arrêtés fixant les listes et conditions de reconnaissance des titres de formation délivrés par les Etats membres de l’Union européenne et de l’Espace Economique, </w:t>
      </w:r>
      <w:r w:rsidR="00265E82" w:rsidRPr="00403402">
        <w:rPr>
          <w:rFonts w:ascii="Marianne" w:hAnsi="Marianne"/>
          <w:sz w:val="20"/>
          <w:szCs w:val="20"/>
        </w:rPr>
        <w:t xml:space="preserve">vous pouvez vous adresser directement </w:t>
      </w:r>
      <w:r w:rsidR="00D91E1F" w:rsidRPr="00403402">
        <w:rPr>
          <w:rFonts w:ascii="Marianne" w:hAnsi="Marianne"/>
          <w:sz w:val="20"/>
          <w:szCs w:val="20"/>
        </w:rPr>
        <w:t>au conseil départemental de</w:t>
      </w:r>
      <w:r w:rsidR="00265E82" w:rsidRPr="00403402">
        <w:rPr>
          <w:rFonts w:ascii="Marianne" w:hAnsi="Marianne"/>
          <w:sz w:val="20"/>
          <w:szCs w:val="20"/>
        </w:rPr>
        <w:t xml:space="preserve"> l’ordre des infirmiers pour faire enregistrer votre diplôme. Vous présenterez un dossier prouvant que vous détenez effectivement le diplôme </w:t>
      </w:r>
      <w:r w:rsidR="003863FC" w:rsidRPr="00403402">
        <w:rPr>
          <w:rFonts w:ascii="Marianne" w:hAnsi="Marianne"/>
          <w:sz w:val="20"/>
          <w:szCs w:val="20"/>
        </w:rPr>
        <w:t>listé à l’annexe V de la</w:t>
      </w:r>
      <w:r w:rsidR="00265E82" w:rsidRPr="00403402">
        <w:rPr>
          <w:rFonts w:ascii="Marianne" w:hAnsi="Marianne"/>
          <w:sz w:val="20"/>
          <w:szCs w:val="20"/>
        </w:rPr>
        <w:t xml:space="preserve"> directive et que vous ne faites l’objet d’aucune sanction. </w:t>
      </w:r>
      <w:r w:rsidR="00D63D22" w:rsidRPr="00403402">
        <w:rPr>
          <w:rFonts w:ascii="Marianne" w:hAnsi="Marianne"/>
          <w:sz w:val="20"/>
          <w:szCs w:val="20"/>
        </w:rPr>
        <w:t>Seule la connaissance</w:t>
      </w:r>
      <w:r w:rsidR="00265E82" w:rsidRPr="00403402">
        <w:rPr>
          <w:rFonts w:ascii="Marianne" w:hAnsi="Marianne"/>
          <w:sz w:val="20"/>
          <w:szCs w:val="20"/>
        </w:rPr>
        <w:t xml:space="preserve"> de la langue française et la </w:t>
      </w:r>
      <w:r w:rsidR="00265E82" w:rsidRPr="00403402">
        <w:rPr>
          <w:rFonts w:ascii="Marianne" w:hAnsi="Marianne" w:cs="Arial"/>
          <w:sz w:val="20"/>
          <w:szCs w:val="20"/>
        </w:rPr>
        <w:t xml:space="preserve">connaissance des systèmes de poids et mesures sont vérifiées. </w:t>
      </w:r>
    </w:p>
    <w:p w14:paraId="34C3C44A" w14:textId="77777777" w:rsidR="00C42FAE" w:rsidRPr="00403402" w:rsidRDefault="00C42FAE" w:rsidP="00C42FAE">
      <w:pPr>
        <w:pStyle w:val="NormalWeb"/>
        <w:spacing w:before="0" w:beforeAutospacing="0" w:after="0" w:afterAutospacing="0"/>
        <w:jc w:val="both"/>
        <w:rPr>
          <w:rFonts w:ascii="Marianne" w:hAnsi="Marianne" w:cs="Arial"/>
          <w:sz w:val="20"/>
          <w:szCs w:val="20"/>
        </w:rPr>
      </w:pPr>
    </w:p>
    <w:p w14:paraId="5F1803F3" w14:textId="570966E9" w:rsidR="00C42FAE" w:rsidRPr="00403402" w:rsidRDefault="00C42FAE" w:rsidP="00C42FAE">
      <w:pPr>
        <w:pStyle w:val="NormalWeb"/>
        <w:spacing w:before="0" w:beforeAutospacing="0" w:after="0" w:afterAutospacing="0"/>
        <w:jc w:val="both"/>
        <w:rPr>
          <w:rFonts w:ascii="Marianne" w:hAnsi="Marianne" w:cs="Arial"/>
          <w:sz w:val="20"/>
          <w:szCs w:val="20"/>
        </w:rPr>
      </w:pPr>
      <w:r w:rsidRPr="00403402">
        <w:rPr>
          <w:rFonts w:ascii="Marianne" w:hAnsi="Marianne"/>
          <w:sz w:val="20"/>
          <w:szCs w:val="20"/>
        </w:rPr>
        <w:t>Si votre diplôme d’infirmier n’est p</w:t>
      </w:r>
      <w:r w:rsidRPr="00403402">
        <w:rPr>
          <w:rFonts w:ascii="Marianne" w:hAnsi="Marianne" w:cs="Arial"/>
          <w:sz w:val="20"/>
          <w:szCs w:val="20"/>
        </w:rPr>
        <w:t xml:space="preserve">as listé à l’annexe V de la directive 2005/36/CE, vous devrez déposer une demande de reconnaissance des qualifications professionnelles sur la démarche dématérialisée </w:t>
      </w:r>
      <w:r w:rsidR="009548DD" w:rsidRPr="00403402">
        <w:rPr>
          <w:rFonts w:ascii="Marianne" w:hAnsi="Marianne" w:cs="Arial"/>
          <w:sz w:val="20"/>
          <w:szCs w:val="20"/>
        </w:rPr>
        <w:t xml:space="preserve">nationale </w:t>
      </w:r>
      <w:r w:rsidRPr="00403402">
        <w:rPr>
          <w:rFonts w:ascii="Marianne" w:hAnsi="Marianne" w:cs="Arial"/>
          <w:sz w:val="20"/>
          <w:szCs w:val="20"/>
        </w:rPr>
        <w:t>mentionnée ci-dessus (</w:t>
      </w:r>
      <w:hyperlink r:id="rId12" w:history="1">
        <w:r w:rsidRPr="00403402">
          <w:rPr>
            <w:rStyle w:val="Lienhypertexte"/>
            <w:rFonts w:ascii="Marianne" w:hAnsi="Marianne" w:cs="Arial"/>
            <w:sz w:val="20"/>
            <w:szCs w:val="20"/>
          </w:rPr>
          <w:t>https://demarche.numerique.gouv.fr/commencer/bbc10162-46dd-4c0e-9b77-788f2aa0a784</w:t>
        </w:r>
      </w:hyperlink>
      <w:r w:rsidRPr="00403402">
        <w:rPr>
          <w:rFonts w:ascii="Marianne" w:hAnsi="Marianne" w:cs="Arial"/>
          <w:sz w:val="20"/>
          <w:szCs w:val="20"/>
        </w:rPr>
        <w:t>)</w:t>
      </w:r>
      <w:r w:rsidR="001A578A" w:rsidRPr="00403402">
        <w:rPr>
          <w:rFonts w:ascii="Marianne" w:hAnsi="Marianne" w:cs="Arial"/>
          <w:sz w:val="20"/>
          <w:szCs w:val="20"/>
        </w:rPr>
        <w:t>.</w:t>
      </w:r>
    </w:p>
    <w:p w14:paraId="1F680D48" w14:textId="77777777" w:rsidR="007F26EA" w:rsidRPr="00403402" w:rsidRDefault="007F26EA" w:rsidP="00C42FAE">
      <w:pPr>
        <w:pStyle w:val="NormalWeb"/>
        <w:spacing w:before="0" w:beforeAutospacing="0" w:after="0" w:afterAutospacing="0"/>
        <w:jc w:val="both"/>
        <w:rPr>
          <w:rFonts w:ascii="Marianne" w:hAnsi="Marianne" w:cs="Arial"/>
          <w:sz w:val="20"/>
          <w:szCs w:val="20"/>
        </w:rPr>
      </w:pPr>
    </w:p>
    <w:p w14:paraId="17410ED2" w14:textId="77777777" w:rsidR="00C42FAE" w:rsidRPr="00403402" w:rsidRDefault="00C42FAE" w:rsidP="00C42FAE">
      <w:pPr>
        <w:pStyle w:val="NormalWeb"/>
        <w:spacing w:before="0" w:beforeAutospacing="0" w:after="0" w:afterAutospacing="0"/>
        <w:jc w:val="both"/>
        <w:rPr>
          <w:rFonts w:ascii="Marianne" w:hAnsi="Marianne" w:cs="Arial"/>
          <w:sz w:val="20"/>
          <w:szCs w:val="20"/>
        </w:rPr>
      </w:pPr>
    </w:p>
    <w:p w14:paraId="5BFC02DC" w14:textId="257E7810" w:rsidR="00D74950" w:rsidRPr="00403402" w:rsidRDefault="00635005" w:rsidP="00D74950">
      <w:pPr>
        <w:rPr>
          <w:rFonts w:ascii="Marianne" w:hAnsi="Marianne"/>
          <w:sz w:val="20"/>
          <w:szCs w:val="20"/>
        </w:rPr>
      </w:pPr>
      <w:r w:rsidRPr="00403402">
        <w:rPr>
          <w:rFonts w:ascii="Marianne" w:hAnsi="Marianne"/>
          <w:sz w:val="20"/>
          <w:szCs w:val="20"/>
        </w:rPr>
        <w:t>L’autorité</w:t>
      </w:r>
      <w:r w:rsidR="00D74950" w:rsidRPr="00403402">
        <w:rPr>
          <w:rFonts w:ascii="Marianne" w:hAnsi="Marianne"/>
          <w:sz w:val="20"/>
          <w:szCs w:val="20"/>
        </w:rPr>
        <w:t xml:space="preserve"> qui instruira votre demande est :</w:t>
      </w:r>
    </w:p>
    <w:p w14:paraId="6E06A8C1" w14:textId="77777777" w:rsidR="00D74950" w:rsidRPr="00403402" w:rsidRDefault="00D74950" w:rsidP="00D74950">
      <w:pPr>
        <w:rPr>
          <w:rFonts w:ascii="Marianne" w:hAnsi="Marianne"/>
          <w:sz w:val="20"/>
          <w:szCs w:val="20"/>
        </w:rPr>
      </w:pPr>
      <w:proofErr w:type="gramStart"/>
      <w:r w:rsidRPr="00403402">
        <w:rPr>
          <w:rFonts w:ascii="Marianne" w:hAnsi="Marianne"/>
          <w:sz w:val="20"/>
          <w:szCs w:val="20"/>
          <w:u w:val="single"/>
        </w:rPr>
        <w:t>si</w:t>
      </w:r>
      <w:proofErr w:type="gramEnd"/>
      <w:r w:rsidRPr="00403402">
        <w:rPr>
          <w:rFonts w:ascii="Marianne" w:hAnsi="Marianne"/>
          <w:sz w:val="20"/>
          <w:szCs w:val="20"/>
          <w:u w:val="single"/>
        </w:rPr>
        <w:t xml:space="preserve"> vous résidez en France</w:t>
      </w:r>
      <w:r w:rsidRPr="00403402">
        <w:rPr>
          <w:rFonts w:ascii="Marianne" w:hAnsi="Marianne"/>
          <w:sz w:val="20"/>
          <w:szCs w:val="20"/>
        </w:rPr>
        <w:t> : la région dans laquelle vous résidez,</w:t>
      </w:r>
      <w:r w:rsidRPr="00403402">
        <w:rPr>
          <w:rFonts w:ascii="Marianne" w:hAnsi="Marianne"/>
          <w:sz w:val="20"/>
          <w:szCs w:val="20"/>
        </w:rPr>
        <w:br/>
      </w:r>
      <w:r w:rsidRPr="00403402">
        <w:rPr>
          <w:rFonts w:ascii="Marianne" w:hAnsi="Marianne"/>
          <w:sz w:val="20"/>
          <w:szCs w:val="20"/>
          <w:u w:val="single"/>
        </w:rPr>
        <w:t>si vous résidez à l’étranger</w:t>
      </w:r>
      <w:r w:rsidRPr="00403402">
        <w:rPr>
          <w:rFonts w:ascii="Marianne" w:hAnsi="Marianne"/>
          <w:sz w:val="20"/>
          <w:szCs w:val="20"/>
        </w:rPr>
        <w:t> : la région dans laquelle vous comptez vous établir.</w:t>
      </w:r>
    </w:p>
    <w:p w14:paraId="38C9F225" w14:textId="2600ECC8" w:rsidR="00566B19" w:rsidRPr="00403402" w:rsidRDefault="00D63D22" w:rsidP="00566B19">
      <w:pPr>
        <w:rPr>
          <w:rFonts w:ascii="Marianne" w:hAnsi="Marianne"/>
          <w:sz w:val="20"/>
          <w:szCs w:val="20"/>
        </w:rPr>
      </w:pPr>
      <w:r w:rsidRPr="00403402">
        <w:rPr>
          <w:rFonts w:ascii="Marianne" w:hAnsi="Marianne"/>
          <w:sz w:val="20"/>
          <w:szCs w:val="20"/>
        </w:rPr>
        <w:t>P</w:t>
      </w:r>
      <w:r w:rsidR="00566B19" w:rsidRPr="00403402">
        <w:rPr>
          <w:rFonts w:ascii="Marianne" w:hAnsi="Marianne"/>
          <w:sz w:val="20"/>
          <w:szCs w:val="20"/>
        </w:rPr>
        <w:t>ar exception, une compétence nationale existe pour les professions suivantes :</w:t>
      </w:r>
    </w:p>
    <w:p w14:paraId="365B526E" w14:textId="77777777" w:rsidR="00566B19" w:rsidRPr="00403402" w:rsidRDefault="00566B19"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Ambulanciers : région Hauts-de-France</w:t>
      </w:r>
    </w:p>
    <w:p w14:paraId="68760965" w14:textId="77777777" w:rsidR="00566B19" w:rsidRPr="00403402" w:rsidRDefault="00566B19"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Assistants dentaires : région Auvergne Rhône-Alpes</w:t>
      </w:r>
    </w:p>
    <w:p w14:paraId="135353D1" w14:textId="77777777" w:rsidR="00566B19" w:rsidRPr="00403402" w:rsidRDefault="00566B19"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Conseiller en génétique : région Normandie</w:t>
      </w:r>
    </w:p>
    <w:p w14:paraId="7EC33085" w14:textId="77777777" w:rsidR="00566B19" w:rsidRPr="00403402" w:rsidRDefault="00566B19"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Diététiciens : région Grand Est</w:t>
      </w:r>
    </w:p>
    <w:p w14:paraId="212955FB" w14:textId="77777777" w:rsidR="00566B19" w:rsidRPr="00403402" w:rsidRDefault="00566B19"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Opticiens-lunetiers : région Bourgogne-Franche-Comté</w:t>
      </w:r>
    </w:p>
    <w:p w14:paraId="49D434CE" w14:textId="77777777" w:rsidR="00566B19" w:rsidRPr="00403402" w:rsidRDefault="00566B19"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Orthoptistes : région Pays de la Loire</w:t>
      </w:r>
    </w:p>
    <w:p w14:paraId="6CFAACA2" w14:textId="77777777" w:rsidR="00566B19" w:rsidRPr="00403402" w:rsidRDefault="00566B19"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Physiciens médicaux : région Bretagne</w:t>
      </w:r>
    </w:p>
    <w:p w14:paraId="67BDAEF9" w14:textId="77777777" w:rsidR="00566B19" w:rsidRPr="00403402" w:rsidRDefault="00566B19"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Préparateurs en pharmacie : région Nouvelle-Aquitaine</w:t>
      </w:r>
    </w:p>
    <w:p w14:paraId="72EE647D" w14:textId="77777777" w:rsidR="00566B19" w:rsidRPr="00403402" w:rsidRDefault="00566B19"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Professions de l’appareillage (orthoprothésistes, podo-orthésistes, orthopédistes-orthésistes, ocularistes, épithésistes) : région Centre-Val de Loire</w:t>
      </w:r>
    </w:p>
    <w:p w14:paraId="663806FD" w14:textId="77777777" w:rsidR="00566B19" w:rsidRPr="00403402" w:rsidRDefault="00566B19"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Psychomotriciens : région Provence-Alpes-Côte d’Azur</w:t>
      </w:r>
    </w:p>
    <w:p w14:paraId="317DA8BC" w14:textId="178CA001" w:rsidR="00C42FAE" w:rsidRPr="00403402" w:rsidRDefault="00C42FAE" w:rsidP="00D055B0">
      <w:pPr>
        <w:numPr>
          <w:ilvl w:val="0"/>
          <w:numId w:val="3"/>
        </w:numPr>
        <w:shd w:val="clear" w:color="auto" w:fill="FFFFFF"/>
        <w:spacing w:before="100" w:beforeAutospacing="1" w:after="100" w:afterAutospacing="1" w:line="240" w:lineRule="auto"/>
        <w:rPr>
          <w:rFonts w:ascii="Marianne" w:eastAsia="Times New Roman" w:hAnsi="Marianne" w:cs="Times New Roman"/>
          <w:kern w:val="0"/>
          <w:sz w:val="20"/>
          <w:szCs w:val="20"/>
          <w:lang w:eastAsia="fr-FR"/>
          <w14:ligatures w14:val="none"/>
        </w:rPr>
      </w:pPr>
      <w:r w:rsidRPr="00403402">
        <w:rPr>
          <w:rFonts w:ascii="Marianne" w:eastAsia="Times New Roman" w:hAnsi="Marianne" w:cs="Times New Roman"/>
          <w:kern w:val="0"/>
          <w:sz w:val="20"/>
          <w:szCs w:val="20"/>
          <w:lang w:eastAsia="fr-FR"/>
          <w14:ligatures w14:val="none"/>
        </w:rPr>
        <w:t>Techniciens de laboratoire médical : région Occitanie</w:t>
      </w:r>
    </w:p>
    <w:p w14:paraId="3E920E0A" w14:textId="2D3D0652" w:rsidR="00566B19" w:rsidRPr="00403402" w:rsidRDefault="00566B19" w:rsidP="00BA2C9F">
      <w:pPr>
        <w:jc w:val="both"/>
        <w:rPr>
          <w:rFonts w:ascii="Marianne" w:hAnsi="Marianne"/>
          <w:sz w:val="20"/>
          <w:szCs w:val="20"/>
        </w:rPr>
      </w:pPr>
      <w:r w:rsidRPr="00403402">
        <w:rPr>
          <w:rFonts w:ascii="Marianne" w:hAnsi="Marianne"/>
          <w:sz w:val="20"/>
          <w:szCs w:val="20"/>
        </w:rPr>
        <w:t xml:space="preserve">Si vous formez une demande d’autorisation d’exercice pour une de ces professions, vous devez </w:t>
      </w:r>
      <w:r w:rsidR="00A92A2F" w:rsidRPr="00403402">
        <w:rPr>
          <w:rFonts w:ascii="Marianne" w:hAnsi="Marianne"/>
          <w:sz w:val="20"/>
          <w:szCs w:val="20"/>
        </w:rPr>
        <w:t>sélectionner, sur la démarche dématérialisée, la région</w:t>
      </w:r>
      <w:r w:rsidRPr="00403402">
        <w:rPr>
          <w:rFonts w:ascii="Marianne" w:hAnsi="Marianne"/>
          <w:sz w:val="20"/>
          <w:szCs w:val="20"/>
        </w:rPr>
        <w:t xml:space="preserve"> indiquée ci-dessus pour la profession concernée.</w:t>
      </w:r>
    </w:p>
    <w:p w14:paraId="756F57CE" w14:textId="0BF1C1B5" w:rsidR="00CD00B9" w:rsidRPr="00403402" w:rsidRDefault="000E0BA4" w:rsidP="00BA2C9F">
      <w:pPr>
        <w:jc w:val="both"/>
        <w:rPr>
          <w:rFonts w:ascii="Marianne" w:hAnsi="Marianne"/>
          <w:sz w:val="20"/>
          <w:szCs w:val="20"/>
        </w:rPr>
      </w:pPr>
      <w:r w:rsidRPr="00403402">
        <w:rPr>
          <w:rFonts w:ascii="Marianne" w:hAnsi="Marianne"/>
          <w:sz w:val="20"/>
          <w:szCs w:val="20"/>
        </w:rPr>
        <w:t>Une seule demande d’autorisation d’exercice peut être déposée.</w:t>
      </w:r>
      <w:r w:rsidR="00D055B0" w:rsidRPr="00403402">
        <w:rPr>
          <w:rFonts w:ascii="Marianne" w:hAnsi="Marianne"/>
          <w:sz w:val="20"/>
          <w:szCs w:val="20"/>
        </w:rPr>
        <w:t xml:space="preserve"> </w:t>
      </w:r>
      <w:r w:rsidR="00CD00B9" w:rsidRPr="00403402">
        <w:rPr>
          <w:rFonts w:ascii="Marianne" w:hAnsi="Marianne"/>
          <w:sz w:val="20"/>
          <w:szCs w:val="20"/>
        </w:rPr>
        <w:t>Vous ne pouvez pas déposer de demande dans plusieurs régions. Si vous obtenez l’autorisation d’exercice, elle est cependant valable dans toute la France.</w:t>
      </w:r>
    </w:p>
    <w:p w14:paraId="62A2DD2C" w14:textId="4B887D69" w:rsidR="000E0BA4" w:rsidRPr="00403402" w:rsidRDefault="000E0BA4" w:rsidP="00BA2C9F">
      <w:pPr>
        <w:jc w:val="both"/>
        <w:rPr>
          <w:rFonts w:ascii="Marianne" w:hAnsi="Marianne"/>
          <w:sz w:val="20"/>
          <w:szCs w:val="20"/>
        </w:rPr>
      </w:pPr>
      <w:r w:rsidRPr="00403402">
        <w:rPr>
          <w:rFonts w:ascii="Marianne" w:hAnsi="Marianne"/>
          <w:sz w:val="20"/>
          <w:szCs w:val="20"/>
        </w:rPr>
        <w:lastRenderedPageBreak/>
        <w:t>Toute production de faux ou information erronée vous expose à des poursuites devant le Procureur de la République.</w:t>
      </w:r>
    </w:p>
    <w:p w14:paraId="78D2FF4D" w14:textId="77777777" w:rsidR="000E0BA4" w:rsidRPr="00403402" w:rsidRDefault="000E0BA4" w:rsidP="000E0BA4">
      <w:pPr>
        <w:rPr>
          <w:rFonts w:ascii="Marianne" w:hAnsi="Marianne"/>
          <w:b/>
          <w:bCs/>
          <w:sz w:val="20"/>
          <w:szCs w:val="20"/>
          <w:u w:val="single"/>
        </w:rPr>
      </w:pPr>
    </w:p>
    <w:p w14:paraId="3C86B452" w14:textId="3E207444" w:rsidR="000E0BA4" w:rsidRPr="00403402" w:rsidRDefault="000E0BA4" w:rsidP="00D01B38">
      <w:pPr>
        <w:rPr>
          <w:rFonts w:ascii="Marianne" w:hAnsi="Marianne"/>
          <w:sz w:val="20"/>
          <w:szCs w:val="20"/>
        </w:rPr>
      </w:pPr>
    </w:p>
    <w:p w14:paraId="7B6A8F38" w14:textId="77777777" w:rsidR="000E0BA4" w:rsidRPr="00403402" w:rsidRDefault="000E0BA4">
      <w:pPr>
        <w:rPr>
          <w:rFonts w:ascii="Marianne" w:hAnsi="Marianne"/>
          <w:sz w:val="20"/>
          <w:szCs w:val="20"/>
        </w:rPr>
      </w:pPr>
    </w:p>
    <w:sectPr w:rsidR="000E0BA4" w:rsidRPr="00403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31BD"/>
    <w:multiLevelType w:val="multilevel"/>
    <w:tmpl w:val="B56C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4361E"/>
    <w:multiLevelType w:val="multilevel"/>
    <w:tmpl w:val="9AE4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91729"/>
    <w:multiLevelType w:val="hybridMultilevel"/>
    <w:tmpl w:val="7EDC3B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8E0"/>
    <w:multiLevelType w:val="hybridMultilevel"/>
    <w:tmpl w:val="4BD0C5C8"/>
    <w:lvl w:ilvl="0" w:tplc="89480B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58304E"/>
    <w:multiLevelType w:val="multilevel"/>
    <w:tmpl w:val="BF6C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6A5E64"/>
    <w:multiLevelType w:val="hybridMultilevel"/>
    <w:tmpl w:val="5B3EE7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F03315D"/>
    <w:multiLevelType w:val="hybridMultilevel"/>
    <w:tmpl w:val="D35ADC30"/>
    <w:lvl w:ilvl="0" w:tplc="89480B6E">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7657D7"/>
    <w:multiLevelType w:val="multilevel"/>
    <w:tmpl w:val="38CEB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F0912"/>
    <w:multiLevelType w:val="hybridMultilevel"/>
    <w:tmpl w:val="50FEA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470D40"/>
    <w:multiLevelType w:val="multilevel"/>
    <w:tmpl w:val="1D02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542573"/>
    <w:multiLevelType w:val="hybridMultilevel"/>
    <w:tmpl w:val="EAE4BCC8"/>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0048486">
    <w:abstractNumId w:val="7"/>
  </w:num>
  <w:num w:numId="2" w16cid:durableId="616529373">
    <w:abstractNumId w:val="9"/>
  </w:num>
  <w:num w:numId="3" w16cid:durableId="1476490286">
    <w:abstractNumId w:val="8"/>
  </w:num>
  <w:num w:numId="4" w16cid:durableId="1203438979">
    <w:abstractNumId w:val="0"/>
  </w:num>
  <w:num w:numId="5" w16cid:durableId="676005504">
    <w:abstractNumId w:val="4"/>
  </w:num>
  <w:num w:numId="6" w16cid:durableId="1637104170">
    <w:abstractNumId w:val="1"/>
  </w:num>
  <w:num w:numId="7" w16cid:durableId="573249084">
    <w:abstractNumId w:val="2"/>
  </w:num>
  <w:num w:numId="8" w16cid:durableId="2095125630">
    <w:abstractNumId w:val="5"/>
  </w:num>
  <w:num w:numId="9" w16cid:durableId="604921088">
    <w:abstractNumId w:val="3"/>
  </w:num>
  <w:num w:numId="10" w16cid:durableId="937369183">
    <w:abstractNumId w:val="6"/>
  </w:num>
  <w:num w:numId="11" w16cid:durableId="1855922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A4"/>
    <w:rsid w:val="0002035F"/>
    <w:rsid w:val="00087C68"/>
    <w:rsid w:val="00097E48"/>
    <w:rsid w:val="000E0BA4"/>
    <w:rsid w:val="001554EB"/>
    <w:rsid w:val="00174DBA"/>
    <w:rsid w:val="001A578A"/>
    <w:rsid w:val="002018AF"/>
    <w:rsid w:val="00265516"/>
    <w:rsid w:val="00265E82"/>
    <w:rsid w:val="00290E2C"/>
    <w:rsid w:val="00295F58"/>
    <w:rsid w:val="002E1E32"/>
    <w:rsid w:val="002F1E86"/>
    <w:rsid w:val="00317558"/>
    <w:rsid w:val="0033385A"/>
    <w:rsid w:val="003856CF"/>
    <w:rsid w:val="003863FC"/>
    <w:rsid w:val="003C48D4"/>
    <w:rsid w:val="00403402"/>
    <w:rsid w:val="00414813"/>
    <w:rsid w:val="00485731"/>
    <w:rsid w:val="004B184C"/>
    <w:rsid w:val="00511494"/>
    <w:rsid w:val="00543955"/>
    <w:rsid w:val="00566B19"/>
    <w:rsid w:val="00597D39"/>
    <w:rsid w:val="005D5075"/>
    <w:rsid w:val="00630F8D"/>
    <w:rsid w:val="006325BD"/>
    <w:rsid w:val="00635005"/>
    <w:rsid w:val="00646324"/>
    <w:rsid w:val="006474DA"/>
    <w:rsid w:val="00663512"/>
    <w:rsid w:val="006840EE"/>
    <w:rsid w:val="00692BA1"/>
    <w:rsid w:val="00713E4D"/>
    <w:rsid w:val="007A024D"/>
    <w:rsid w:val="007F26EA"/>
    <w:rsid w:val="008627BF"/>
    <w:rsid w:val="00876F0E"/>
    <w:rsid w:val="008E65D9"/>
    <w:rsid w:val="00912F1B"/>
    <w:rsid w:val="009548DD"/>
    <w:rsid w:val="00995858"/>
    <w:rsid w:val="009C60C9"/>
    <w:rsid w:val="00A27058"/>
    <w:rsid w:val="00A81569"/>
    <w:rsid w:val="00A84F5E"/>
    <w:rsid w:val="00A92A2F"/>
    <w:rsid w:val="00AF3949"/>
    <w:rsid w:val="00B81113"/>
    <w:rsid w:val="00B95152"/>
    <w:rsid w:val="00BA2C9F"/>
    <w:rsid w:val="00BB0556"/>
    <w:rsid w:val="00C42FAE"/>
    <w:rsid w:val="00C56A40"/>
    <w:rsid w:val="00C8022E"/>
    <w:rsid w:val="00CD00B9"/>
    <w:rsid w:val="00CE0932"/>
    <w:rsid w:val="00D01B38"/>
    <w:rsid w:val="00D055B0"/>
    <w:rsid w:val="00D36B53"/>
    <w:rsid w:val="00D500E7"/>
    <w:rsid w:val="00D63D22"/>
    <w:rsid w:val="00D74950"/>
    <w:rsid w:val="00D91E1F"/>
    <w:rsid w:val="00DD693A"/>
    <w:rsid w:val="00DF170D"/>
    <w:rsid w:val="00E3303A"/>
    <w:rsid w:val="00E80980"/>
    <w:rsid w:val="00ED21B2"/>
    <w:rsid w:val="00F3022E"/>
    <w:rsid w:val="00F51E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98D6"/>
  <w15:chartTrackingRefBased/>
  <w15:docId w15:val="{DF42C7FC-9AB3-46F3-8A3B-C1F1965B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0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0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E0B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0B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0B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0B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0B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0B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0B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0B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E0B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E0B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E0B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E0B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E0B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0B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0B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0BA4"/>
    <w:rPr>
      <w:rFonts w:eastAsiaTheme="majorEastAsia" w:cstheme="majorBidi"/>
      <w:color w:val="272727" w:themeColor="text1" w:themeTint="D8"/>
    </w:rPr>
  </w:style>
  <w:style w:type="paragraph" w:styleId="Titre">
    <w:name w:val="Title"/>
    <w:basedOn w:val="Normal"/>
    <w:next w:val="Normal"/>
    <w:link w:val="TitreCar"/>
    <w:uiPriority w:val="10"/>
    <w:qFormat/>
    <w:rsid w:val="000E0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0B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0B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0B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0BA4"/>
    <w:pPr>
      <w:spacing w:before="160"/>
      <w:jc w:val="center"/>
    </w:pPr>
    <w:rPr>
      <w:i/>
      <w:iCs/>
      <w:color w:val="404040" w:themeColor="text1" w:themeTint="BF"/>
    </w:rPr>
  </w:style>
  <w:style w:type="character" w:customStyle="1" w:styleId="CitationCar">
    <w:name w:val="Citation Car"/>
    <w:basedOn w:val="Policepardfaut"/>
    <w:link w:val="Citation"/>
    <w:uiPriority w:val="29"/>
    <w:rsid w:val="000E0BA4"/>
    <w:rPr>
      <w:i/>
      <w:iCs/>
      <w:color w:val="404040" w:themeColor="text1" w:themeTint="BF"/>
    </w:rPr>
  </w:style>
  <w:style w:type="paragraph" w:styleId="Paragraphedeliste">
    <w:name w:val="List Paragraph"/>
    <w:basedOn w:val="Normal"/>
    <w:uiPriority w:val="34"/>
    <w:qFormat/>
    <w:rsid w:val="000E0BA4"/>
    <w:pPr>
      <w:ind w:left="720"/>
      <w:contextualSpacing/>
    </w:pPr>
  </w:style>
  <w:style w:type="character" w:styleId="Accentuationintense">
    <w:name w:val="Intense Emphasis"/>
    <w:basedOn w:val="Policepardfaut"/>
    <w:uiPriority w:val="21"/>
    <w:qFormat/>
    <w:rsid w:val="000E0BA4"/>
    <w:rPr>
      <w:i/>
      <w:iCs/>
      <w:color w:val="0F4761" w:themeColor="accent1" w:themeShade="BF"/>
    </w:rPr>
  </w:style>
  <w:style w:type="paragraph" w:styleId="Citationintense">
    <w:name w:val="Intense Quote"/>
    <w:basedOn w:val="Normal"/>
    <w:next w:val="Normal"/>
    <w:link w:val="CitationintenseCar"/>
    <w:uiPriority w:val="30"/>
    <w:qFormat/>
    <w:rsid w:val="000E0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0BA4"/>
    <w:rPr>
      <w:i/>
      <w:iCs/>
      <w:color w:val="0F4761" w:themeColor="accent1" w:themeShade="BF"/>
    </w:rPr>
  </w:style>
  <w:style w:type="character" w:styleId="Rfrenceintense">
    <w:name w:val="Intense Reference"/>
    <w:basedOn w:val="Policepardfaut"/>
    <w:uiPriority w:val="32"/>
    <w:qFormat/>
    <w:rsid w:val="000E0BA4"/>
    <w:rPr>
      <w:b/>
      <w:bCs/>
      <w:smallCaps/>
      <w:color w:val="0F4761" w:themeColor="accent1" w:themeShade="BF"/>
      <w:spacing w:val="5"/>
    </w:rPr>
  </w:style>
  <w:style w:type="character" w:styleId="Lienhypertexte">
    <w:name w:val="Hyperlink"/>
    <w:basedOn w:val="Policepardfaut"/>
    <w:uiPriority w:val="99"/>
    <w:unhideWhenUsed/>
    <w:rsid w:val="00E3303A"/>
    <w:rPr>
      <w:color w:val="467886" w:themeColor="hyperlink"/>
      <w:u w:val="single"/>
    </w:rPr>
  </w:style>
  <w:style w:type="character" w:styleId="Mentionnonrsolue">
    <w:name w:val="Unresolved Mention"/>
    <w:basedOn w:val="Policepardfaut"/>
    <w:uiPriority w:val="99"/>
    <w:semiHidden/>
    <w:unhideWhenUsed/>
    <w:rsid w:val="00E3303A"/>
    <w:rPr>
      <w:color w:val="605E5C"/>
      <w:shd w:val="clear" w:color="auto" w:fill="E1DFDD"/>
    </w:rPr>
  </w:style>
  <w:style w:type="paragraph" w:styleId="NormalWeb">
    <w:name w:val="Normal (Web)"/>
    <w:basedOn w:val="Normal"/>
    <w:uiPriority w:val="99"/>
    <w:unhideWhenUsed/>
    <w:rsid w:val="006840E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Rvision">
    <w:name w:val="Revision"/>
    <w:hidden/>
    <w:uiPriority w:val="99"/>
    <w:semiHidden/>
    <w:rsid w:val="003863FC"/>
    <w:pPr>
      <w:spacing w:after="0" w:line="240" w:lineRule="auto"/>
    </w:pPr>
  </w:style>
  <w:style w:type="character" w:styleId="Marquedecommentaire">
    <w:name w:val="annotation reference"/>
    <w:basedOn w:val="Policepardfaut"/>
    <w:uiPriority w:val="99"/>
    <w:semiHidden/>
    <w:unhideWhenUsed/>
    <w:rsid w:val="003863FC"/>
    <w:rPr>
      <w:sz w:val="16"/>
      <w:szCs w:val="16"/>
    </w:rPr>
  </w:style>
  <w:style w:type="paragraph" w:styleId="Commentaire">
    <w:name w:val="annotation text"/>
    <w:basedOn w:val="Normal"/>
    <w:link w:val="CommentaireCar"/>
    <w:uiPriority w:val="99"/>
    <w:unhideWhenUsed/>
    <w:rsid w:val="003863FC"/>
    <w:pPr>
      <w:spacing w:line="240" w:lineRule="auto"/>
    </w:pPr>
    <w:rPr>
      <w:sz w:val="20"/>
      <w:szCs w:val="20"/>
    </w:rPr>
  </w:style>
  <w:style w:type="character" w:customStyle="1" w:styleId="CommentaireCar">
    <w:name w:val="Commentaire Car"/>
    <w:basedOn w:val="Policepardfaut"/>
    <w:link w:val="Commentaire"/>
    <w:uiPriority w:val="99"/>
    <w:rsid w:val="003863FC"/>
    <w:rPr>
      <w:sz w:val="20"/>
      <w:szCs w:val="20"/>
    </w:rPr>
  </w:style>
  <w:style w:type="paragraph" w:styleId="Objetducommentaire">
    <w:name w:val="annotation subject"/>
    <w:basedOn w:val="Commentaire"/>
    <w:next w:val="Commentaire"/>
    <w:link w:val="ObjetducommentaireCar"/>
    <w:uiPriority w:val="99"/>
    <w:semiHidden/>
    <w:unhideWhenUsed/>
    <w:rsid w:val="003863FC"/>
    <w:rPr>
      <w:b/>
      <w:bCs/>
    </w:rPr>
  </w:style>
  <w:style w:type="character" w:customStyle="1" w:styleId="ObjetducommentaireCar">
    <w:name w:val="Objet du commentaire Car"/>
    <w:basedOn w:val="CommentaireCar"/>
    <w:link w:val="Objetducommentaire"/>
    <w:uiPriority w:val="99"/>
    <w:semiHidden/>
    <w:rsid w:val="003863FC"/>
    <w:rPr>
      <w:b/>
      <w:bCs/>
      <w:sz w:val="20"/>
      <w:szCs w:val="20"/>
    </w:rPr>
  </w:style>
  <w:style w:type="character" w:styleId="Lienhypertextesuivivisit">
    <w:name w:val="FollowedHyperlink"/>
    <w:basedOn w:val="Policepardfaut"/>
    <w:uiPriority w:val="99"/>
    <w:semiHidden/>
    <w:unhideWhenUsed/>
    <w:rsid w:val="00A815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g.sante.fr/procedures-dautorisation-dexercice/obtenir-autorisation-dexercice/chirurgien-dentis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g.sante.fr/procedures-dautorisation-dexercice/obtenir-autorisation-dexercice/medecin" TargetMode="External"/><Relationship Id="rId12" Type="http://schemas.openxmlformats.org/officeDocument/2006/relationships/hyperlink" Target="https://demarche.numerique.gouv.fr/commencer/bbc10162-46dd-4c0e-9b77-788f2aa0a7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eli/dir/2005/36/2021-12-10/fra" TargetMode="External"/><Relationship Id="rId11" Type="http://schemas.openxmlformats.org/officeDocument/2006/relationships/hyperlink" Target="https://demarche.numerique.gouv.fr/commencer/bbc10162-46dd-4c0e-9b77-788f2aa0a784" TargetMode="External"/><Relationship Id="rId5" Type="http://schemas.openxmlformats.org/officeDocument/2006/relationships/hyperlink" Target="https://eur-lex.europa.eu/eli/dir/2005/36/2021-12-10/fra" TargetMode="External"/><Relationship Id="rId10" Type="http://schemas.openxmlformats.org/officeDocument/2006/relationships/hyperlink" Target="https://www.cng.sante.fr/procedures-dautorisation-dexercice/obtenir-autorisation-dexercice/pharmacien" TargetMode="External"/><Relationship Id="rId4" Type="http://schemas.openxmlformats.org/officeDocument/2006/relationships/webSettings" Target="webSettings.xml"/><Relationship Id="rId9" Type="http://schemas.openxmlformats.org/officeDocument/2006/relationships/hyperlink" Target="https://www.cng.sante.fr/procedures-dautorisation-dexercice/obtenir-autorisation-dexercice/sage-femm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6157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SEBBAG, Anna (DGOS/SDRH/RH2)</dc:creator>
  <cp:keywords/>
  <dc:description/>
  <cp:lastModifiedBy>FROIDEVAUX, Barbara (DREETS-BFC)</cp:lastModifiedBy>
  <cp:revision>2</cp:revision>
  <dcterms:created xsi:type="dcterms:W3CDTF">2026-07-20T09:25:00Z</dcterms:created>
  <dcterms:modified xsi:type="dcterms:W3CDTF">2026-07-20T09:25:00Z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2026-07-03T13:28:38Z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6e333fe2-8b7d-407d-a239-8a5880a01f8d</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