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A" w:rsidRDefault="0033141A" w:rsidP="009210F8">
      <w:pPr>
        <w:pStyle w:val="Titre5"/>
        <w:jc w:val="left"/>
        <w:rPr>
          <w:rFonts w:ascii="Georgia" w:hAnsi="Georgia"/>
        </w:rPr>
      </w:pPr>
    </w:p>
    <w:p w:rsidR="008A3373" w:rsidRDefault="008A3373" w:rsidP="008A3373"/>
    <w:p w:rsidR="0033141A" w:rsidRPr="009210F8" w:rsidRDefault="0033141A" w:rsidP="0033141A">
      <w:pPr>
        <w:pStyle w:val="Titre5"/>
        <w:rPr>
          <w:rFonts w:ascii="Times New Roman" w:hAnsi="Times New Roman" w:cs="Times New Roman"/>
        </w:rPr>
      </w:pPr>
      <w:r w:rsidRPr="009210F8">
        <w:rPr>
          <w:rFonts w:ascii="Times New Roman" w:hAnsi="Times New Roman" w:cs="Times New Roman"/>
        </w:rPr>
        <w:t>DIPLOME D’ETAT</w:t>
      </w:r>
    </w:p>
    <w:p w:rsidR="0033141A" w:rsidRPr="009210F8" w:rsidRDefault="0033141A" w:rsidP="0033141A">
      <w:pPr>
        <w:pStyle w:val="Titre5"/>
        <w:rPr>
          <w:rFonts w:ascii="Times New Roman" w:hAnsi="Times New Roman" w:cs="Times New Roman"/>
        </w:rPr>
      </w:pPr>
      <w:r w:rsidRPr="009210F8">
        <w:rPr>
          <w:rFonts w:ascii="Times New Roman" w:hAnsi="Times New Roman" w:cs="Times New Roman"/>
        </w:rPr>
        <w:t>D’ACCOMPAGNANT EDUCATIF ET SOCIAL</w:t>
      </w:r>
    </w:p>
    <w:p w:rsidR="0033141A" w:rsidRPr="009210F8" w:rsidRDefault="0033141A" w:rsidP="0033141A">
      <w:pPr>
        <w:tabs>
          <w:tab w:val="left" w:pos="7875"/>
        </w:tabs>
        <w:ind w:left="-709"/>
        <w:rPr>
          <w:sz w:val="16"/>
          <w:szCs w:val="16"/>
        </w:rPr>
      </w:pPr>
      <w:r w:rsidRPr="009210F8">
        <w:rPr>
          <w:sz w:val="16"/>
          <w:szCs w:val="16"/>
        </w:rPr>
        <w:tab/>
      </w:r>
    </w:p>
    <w:p w:rsidR="0033141A" w:rsidRPr="009210F8" w:rsidRDefault="0033141A" w:rsidP="0033141A">
      <w:pPr>
        <w:pStyle w:val="En-tte"/>
        <w:jc w:val="center"/>
        <w:rPr>
          <w:rFonts w:ascii="Times New Roman" w:hAnsi="Times New Roman" w:cs="Times New Roman"/>
          <w:b/>
          <w:sz w:val="28"/>
        </w:rPr>
      </w:pPr>
      <w:r w:rsidRPr="009210F8">
        <w:rPr>
          <w:rFonts w:ascii="Times New Roman" w:hAnsi="Times New Roman" w:cs="Times New Roman"/>
          <w:b/>
          <w:sz w:val="28"/>
        </w:rPr>
        <w:t xml:space="preserve">-Session du </w:t>
      </w:r>
      <w:r w:rsidR="00EF2242" w:rsidRPr="009210F8">
        <w:rPr>
          <w:rFonts w:ascii="Times New Roman" w:hAnsi="Times New Roman" w:cs="Times New Roman"/>
          <w:b/>
          <w:sz w:val="28"/>
        </w:rPr>
        <w:t>26 mars</w:t>
      </w:r>
      <w:r w:rsidRPr="009210F8">
        <w:rPr>
          <w:rFonts w:ascii="Times New Roman" w:hAnsi="Times New Roman" w:cs="Times New Roman"/>
          <w:b/>
          <w:sz w:val="28"/>
        </w:rPr>
        <w:t xml:space="preserve"> 2021-</w:t>
      </w:r>
    </w:p>
    <w:p w:rsidR="0033141A" w:rsidRPr="009210F8" w:rsidRDefault="0033141A" w:rsidP="0033141A">
      <w:pPr>
        <w:rPr>
          <w:sz w:val="24"/>
          <w:szCs w:val="24"/>
        </w:rPr>
      </w:pPr>
    </w:p>
    <w:p w:rsidR="0033141A" w:rsidRPr="009210F8" w:rsidRDefault="0033141A" w:rsidP="0033141A">
      <w:pPr>
        <w:jc w:val="center"/>
        <w:rPr>
          <w:b/>
          <w:bCs/>
          <w:sz w:val="28"/>
          <w:szCs w:val="28"/>
          <w:u w:val="single"/>
        </w:rPr>
      </w:pPr>
      <w:r w:rsidRPr="009210F8">
        <w:rPr>
          <w:b/>
          <w:bCs/>
          <w:sz w:val="28"/>
          <w:szCs w:val="28"/>
          <w:u w:val="single"/>
        </w:rPr>
        <w:t>Candidats Admis</w:t>
      </w:r>
    </w:p>
    <w:p w:rsidR="008A3373" w:rsidRPr="009210F8" w:rsidRDefault="008A3373" w:rsidP="001268CB">
      <w:pPr>
        <w:pStyle w:val="Default"/>
        <w:rPr>
          <w:rFonts w:ascii="Times New Roman" w:hAnsi="Times New Roman" w:cs="Times New Roman"/>
        </w:rPr>
      </w:pPr>
    </w:p>
    <w:p w:rsidR="0033141A" w:rsidRPr="009210F8" w:rsidRDefault="0033141A" w:rsidP="0033141A">
      <w:pPr>
        <w:jc w:val="center"/>
        <w:rPr>
          <w:b/>
          <w:sz w:val="24"/>
          <w:szCs w:val="24"/>
          <w:u w:val="single"/>
        </w:rPr>
      </w:pPr>
      <w:r w:rsidRPr="009210F8">
        <w:rPr>
          <w:b/>
          <w:sz w:val="24"/>
          <w:szCs w:val="24"/>
          <w:u w:val="single"/>
        </w:rPr>
        <w:t>Spécialité : accompagnement à la vie à domicile</w:t>
      </w:r>
    </w:p>
    <w:p w:rsidR="0033141A" w:rsidRPr="009210F8" w:rsidRDefault="0033141A" w:rsidP="0033141A">
      <w:pPr>
        <w:jc w:val="center"/>
        <w:rPr>
          <w:b/>
          <w:noProof/>
          <w:sz w:val="24"/>
          <w:szCs w:val="24"/>
        </w:rPr>
      </w:pP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AMSTUTZ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Hélène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A</w:t>
      </w:r>
      <w:r w:rsidRPr="009210F8">
        <w:rPr>
          <w:b/>
          <w:noProof/>
          <w:sz w:val="24"/>
          <w:szCs w:val="24"/>
        </w:rPr>
        <w:t xml:space="preserve">UDRAN </w:t>
      </w:r>
      <w:r w:rsidRPr="009210F8">
        <w:rPr>
          <w:b/>
          <w:noProof/>
          <w:sz w:val="24"/>
          <w:szCs w:val="24"/>
        </w:rPr>
        <w:t>ép.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GACHARD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Nadia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BEN HAMOU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ép.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SALIMI</w:t>
      </w:r>
      <w:r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Hanane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BOURQUIN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DORNIER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Isabelle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BOUTET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VICTOR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Séverine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COCHU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LEFEVRE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Danielle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LEBACQ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LECLUZE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Linda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MULLER</w:t>
      </w:r>
      <w:r w:rsidR="00BB46FD" w:rsidRPr="009210F8">
        <w:rPr>
          <w:b/>
          <w:noProof/>
          <w:sz w:val="24"/>
          <w:szCs w:val="24"/>
        </w:rPr>
        <w:t xml:space="preserve"> ép.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RENAUD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Élise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PASSARD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Clémence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PIGNOL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GIGANDET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Isabelle</w:t>
      </w:r>
    </w:p>
    <w:p w:rsidR="00EF2242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THORIMBERG</w:t>
      </w:r>
      <w:r w:rsidR="00BB46FD" w:rsidRPr="009210F8">
        <w:rPr>
          <w:b/>
          <w:noProof/>
          <w:sz w:val="24"/>
          <w:szCs w:val="24"/>
        </w:rPr>
        <w:t xml:space="preserve"> ép. </w:t>
      </w:r>
      <w:r w:rsidRPr="009210F8">
        <w:rPr>
          <w:b/>
          <w:noProof/>
          <w:sz w:val="24"/>
          <w:szCs w:val="24"/>
        </w:rPr>
        <w:t>Maryline</w:t>
      </w:r>
    </w:p>
    <w:p w:rsidR="0033141A" w:rsidRPr="009210F8" w:rsidRDefault="00EF2242" w:rsidP="009210F8">
      <w:pPr>
        <w:spacing w:line="36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VARONE</w:t>
      </w:r>
      <w:r w:rsidR="00BB46FD" w:rsidRPr="009210F8">
        <w:rPr>
          <w:b/>
          <w:noProof/>
          <w:sz w:val="24"/>
          <w:szCs w:val="24"/>
        </w:rPr>
        <w:t xml:space="preserve"> </w:t>
      </w:r>
      <w:r w:rsidR="00BB46FD" w:rsidRPr="009210F8">
        <w:rPr>
          <w:b/>
          <w:noProof/>
          <w:sz w:val="24"/>
          <w:szCs w:val="24"/>
        </w:rPr>
        <w:t xml:space="preserve"> </w:t>
      </w:r>
      <w:r w:rsidR="00BB46FD" w:rsidRPr="009210F8">
        <w:rPr>
          <w:b/>
          <w:noProof/>
          <w:sz w:val="24"/>
          <w:szCs w:val="24"/>
        </w:rPr>
        <w:t xml:space="preserve"> </w:t>
      </w:r>
      <w:r w:rsidRPr="009210F8">
        <w:rPr>
          <w:b/>
          <w:noProof/>
          <w:sz w:val="24"/>
          <w:szCs w:val="24"/>
        </w:rPr>
        <w:t>Laëtitia</w:t>
      </w:r>
    </w:p>
    <w:p w:rsidR="0033141A" w:rsidRPr="009210F8" w:rsidRDefault="0033141A" w:rsidP="009210F8">
      <w:pPr>
        <w:jc w:val="center"/>
        <w:rPr>
          <w:b/>
          <w:noProof/>
          <w:sz w:val="24"/>
          <w:szCs w:val="24"/>
        </w:rPr>
      </w:pPr>
    </w:p>
    <w:p w:rsidR="009210F8" w:rsidRPr="000D01CE" w:rsidRDefault="009210F8" w:rsidP="009210F8">
      <w:pPr>
        <w:jc w:val="center"/>
        <w:rPr>
          <w:rFonts w:ascii="Georgia" w:hAnsi="Georgia"/>
          <w:b/>
          <w:sz w:val="24"/>
          <w:szCs w:val="24"/>
        </w:rPr>
      </w:pPr>
      <w:r w:rsidRPr="000D01CE">
        <w:rPr>
          <w:rFonts w:ascii="Georgia" w:hAnsi="Georgia"/>
          <w:b/>
          <w:sz w:val="24"/>
          <w:szCs w:val="24"/>
          <w:u w:val="single"/>
        </w:rPr>
        <w:t xml:space="preserve">Spécialité : accompagnement </w:t>
      </w:r>
      <w:r>
        <w:rPr>
          <w:rFonts w:ascii="Georgia" w:hAnsi="Georgia"/>
          <w:b/>
          <w:sz w:val="24"/>
          <w:szCs w:val="24"/>
          <w:u w:val="single"/>
        </w:rPr>
        <w:t>à l’éducation inclusive et à la vie ordinaire</w:t>
      </w:r>
    </w:p>
    <w:p w:rsidR="0033141A" w:rsidRPr="009210F8" w:rsidRDefault="0033141A" w:rsidP="0033141A">
      <w:pPr>
        <w:rPr>
          <w:sz w:val="24"/>
          <w:szCs w:val="24"/>
        </w:rPr>
      </w:pPr>
    </w:p>
    <w:p w:rsidR="00074CB0" w:rsidRPr="009210F8" w:rsidRDefault="00074CB0" w:rsidP="00074CB0">
      <w:pPr>
        <w:spacing w:line="480" w:lineRule="auto"/>
        <w:jc w:val="center"/>
        <w:rPr>
          <w:b/>
          <w:noProof/>
          <w:sz w:val="24"/>
          <w:szCs w:val="24"/>
        </w:rPr>
      </w:pPr>
      <w:r w:rsidRPr="009210F8">
        <w:rPr>
          <w:b/>
          <w:noProof/>
          <w:sz w:val="24"/>
          <w:szCs w:val="24"/>
        </w:rPr>
        <w:t>FOESSEL Nadège</w:t>
      </w:r>
    </w:p>
    <w:p w:rsidR="0033141A" w:rsidRPr="009210F8" w:rsidRDefault="0033141A" w:rsidP="0033141A">
      <w:pPr>
        <w:ind w:left="5245"/>
        <w:jc w:val="center"/>
        <w:rPr>
          <w:b/>
          <w:sz w:val="24"/>
          <w:szCs w:val="24"/>
        </w:rPr>
      </w:pPr>
    </w:p>
    <w:p w:rsidR="0033141A" w:rsidRPr="009210F8" w:rsidRDefault="00EF2242" w:rsidP="009F302D">
      <w:pPr>
        <w:ind w:left="5245" w:firstLine="419"/>
        <w:jc w:val="center"/>
        <w:rPr>
          <w:b/>
          <w:sz w:val="24"/>
          <w:szCs w:val="24"/>
        </w:rPr>
      </w:pPr>
      <w:r w:rsidRPr="009210F8">
        <w:rPr>
          <w:b/>
          <w:sz w:val="24"/>
          <w:szCs w:val="24"/>
        </w:rPr>
        <w:t>Besançon</w:t>
      </w:r>
      <w:r w:rsidR="0033141A" w:rsidRPr="009210F8">
        <w:rPr>
          <w:b/>
          <w:sz w:val="24"/>
          <w:szCs w:val="24"/>
        </w:rPr>
        <w:t xml:space="preserve">, le </w:t>
      </w:r>
      <w:r w:rsidRPr="009210F8">
        <w:rPr>
          <w:b/>
          <w:sz w:val="24"/>
          <w:szCs w:val="24"/>
        </w:rPr>
        <w:t>26 mars</w:t>
      </w:r>
      <w:r w:rsidR="0033141A" w:rsidRPr="009210F8">
        <w:rPr>
          <w:b/>
          <w:sz w:val="24"/>
          <w:szCs w:val="24"/>
        </w:rPr>
        <w:t xml:space="preserve"> 20</w:t>
      </w:r>
      <w:r w:rsidR="008A3373" w:rsidRPr="009210F8">
        <w:rPr>
          <w:b/>
          <w:sz w:val="24"/>
          <w:szCs w:val="24"/>
        </w:rPr>
        <w:t>2</w:t>
      </w:r>
      <w:r w:rsidR="0033141A" w:rsidRPr="009210F8">
        <w:rPr>
          <w:b/>
          <w:sz w:val="24"/>
          <w:szCs w:val="24"/>
        </w:rPr>
        <w:t>1</w:t>
      </w:r>
    </w:p>
    <w:p w:rsidR="0033141A" w:rsidRPr="009210F8" w:rsidRDefault="0033141A" w:rsidP="0033141A">
      <w:pPr>
        <w:ind w:left="5670"/>
        <w:jc w:val="center"/>
        <w:rPr>
          <w:b/>
          <w:sz w:val="24"/>
          <w:szCs w:val="24"/>
        </w:rPr>
      </w:pPr>
      <w:r w:rsidRPr="009210F8">
        <w:rPr>
          <w:b/>
          <w:sz w:val="24"/>
          <w:szCs w:val="24"/>
        </w:rPr>
        <w:t xml:space="preserve">  </w:t>
      </w:r>
    </w:p>
    <w:p w:rsidR="009F302D" w:rsidRPr="009210F8" w:rsidRDefault="009F302D" w:rsidP="009F302D">
      <w:pPr>
        <w:ind w:left="7080"/>
        <w:jc w:val="center"/>
        <w:rPr>
          <w:color w:val="000000"/>
        </w:rPr>
      </w:pPr>
      <w:r w:rsidRPr="009210F8">
        <w:rPr>
          <w:color w:val="000000"/>
        </w:rPr>
        <w:t>La Préside</w:t>
      </w:r>
      <w:bookmarkStart w:id="0" w:name="_GoBack"/>
      <w:bookmarkEnd w:id="0"/>
      <w:r w:rsidRPr="009210F8">
        <w:rPr>
          <w:color w:val="000000"/>
        </w:rPr>
        <w:t>nte du jury,</w:t>
      </w:r>
    </w:p>
    <w:p w:rsidR="009F302D" w:rsidRPr="009210F8" w:rsidRDefault="009F302D" w:rsidP="009F302D">
      <w:pPr>
        <w:ind w:left="7080"/>
        <w:jc w:val="center"/>
        <w:rPr>
          <w:color w:val="000000"/>
        </w:rPr>
      </w:pPr>
      <w:r w:rsidRPr="009210F8">
        <w:rPr>
          <w:b/>
          <w:bCs/>
          <w:i/>
          <w:iCs/>
          <w:color w:val="000000"/>
        </w:rPr>
        <w:t>Signé</w:t>
      </w:r>
    </w:p>
    <w:p w:rsidR="009F302D" w:rsidRPr="009210F8" w:rsidRDefault="009F302D" w:rsidP="009F302D">
      <w:pPr>
        <w:ind w:left="7080"/>
        <w:jc w:val="center"/>
        <w:rPr>
          <w:color w:val="000000"/>
          <w:sz w:val="16"/>
          <w:szCs w:val="16"/>
        </w:rPr>
      </w:pPr>
      <w:r w:rsidRPr="009210F8">
        <w:rPr>
          <w:noProof/>
        </w:rPr>
        <w:drawing>
          <wp:inline distT="0" distB="0" distL="0" distR="0" wp14:anchorId="2673C834" wp14:editId="42D44C21">
            <wp:extent cx="564515" cy="530225"/>
            <wp:effectExtent l="0" t="0" r="0" b="3175"/>
            <wp:docPr id="2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2D" w:rsidRPr="009210F8" w:rsidRDefault="00EF2242" w:rsidP="009F302D">
      <w:pPr>
        <w:ind w:left="7080"/>
        <w:jc w:val="center"/>
        <w:rPr>
          <w:b/>
          <w:bCs/>
          <w:i/>
          <w:iCs/>
          <w:color w:val="000000"/>
        </w:rPr>
      </w:pPr>
      <w:r w:rsidRPr="009210F8">
        <w:rPr>
          <w:color w:val="000000"/>
        </w:rPr>
        <w:t>Isabelle GARTNER</w:t>
      </w:r>
    </w:p>
    <w:p w:rsidR="009210F8" w:rsidRDefault="009210F8" w:rsidP="0033141A">
      <w:pPr>
        <w:ind w:left="426"/>
        <w:rPr>
          <w:rFonts w:asciiTheme="minorHAnsi" w:hAnsiTheme="minorHAnsi"/>
          <w:b/>
          <w:i/>
        </w:rPr>
      </w:pPr>
    </w:p>
    <w:p w:rsidR="009210F8" w:rsidRDefault="009210F8" w:rsidP="0033141A">
      <w:pPr>
        <w:ind w:left="426"/>
        <w:rPr>
          <w:rFonts w:asciiTheme="minorHAnsi" w:hAnsiTheme="minorHAnsi"/>
          <w:b/>
          <w:i/>
        </w:rPr>
      </w:pPr>
    </w:p>
    <w:p w:rsidR="0033141A" w:rsidRPr="007A2416" w:rsidRDefault="0033141A" w:rsidP="0033141A">
      <w:pPr>
        <w:ind w:left="426"/>
        <w:rPr>
          <w:rFonts w:asciiTheme="minorHAnsi" w:hAnsiTheme="minorHAnsi"/>
          <w:b/>
          <w:i/>
        </w:rPr>
      </w:pPr>
      <w:r w:rsidRPr="007A2416">
        <w:rPr>
          <w:rFonts w:asciiTheme="minorHAnsi" w:hAnsiTheme="minorHAnsi"/>
          <w:b/>
          <w:i/>
        </w:rPr>
        <w:t>Cette liste ne présente qu’un caractère déclaratif et ne peut créer de droit au profit des candidats y figurant.</w:t>
      </w:r>
    </w:p>
    <w:p w:rsidR="0033141A" w:rsidRPr="007A2416" w:rsidRDefault="0033141A" w:rsidP="0033141A">
      <w:pPr>
        <w:ind w:left="426"/>
        <w:rPr>
          <w:rFonts w:asciiTheme="minorHAnsi" w:hAnsiTheme="minorHAnsi"/>
          <w:b/>
          <w:i/>
        </w:rPr>
      </w:pPr>
      <w:r w:rsidRPr="007A2416">
        <w:rPr>
          <w:rFonts w:asciiTheme="minorHAnsi" w:hAnsiTheme="minorHAnsi"/>
          <w:b/>
          <w:i/>
        </w:rPr>
        <w:t>Seul le procès-verbal établi par le jury fait foi. Toute erreur fera donc l’objet d’une rectification.</w:t>
      </w:r>
    </w:p>
    <w:sectPr w:rsidR="0033141A" w:rsidRPr="007A2416" w:rsidSect="009210F8">
      <w:footerReference w:type="default" r:id="rId10"/>
      <w:headerReference w:type="first" r:id="rId11"/>
      <w:footerReference w:type="first" r:id="rId12"/>
      <w:pgSz w:w="11906" w:h="16838"/>
      <w:pgMar w:top="397" w:right="964" w:bottom="397" w:left="96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C0" w:rsidRDefault="00DB6BC0" w:rsidP="00DB6BC0">
      <w:r>
        <w:separator/>
      </w:r>
    </w:p>
  </w:endnote>
  <w:endnote w:type="continuationSeparator" w:id="0">
    <w:p w:rsidR="00DB6BC0" w:rsidRDefault="00DB6BC0" w:rsidP="00D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Direction régionale de la jeunesse, des sports et de la cohésion sociale de Bourgogne-Franche-Comté – 10, boulevard Carnot -  CS13430 – 21034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B0" w:rsidRPr="0000152F" w:rsidRDefault="00074CB0" w:rsidP="00074CB0">
    <w:pPr>
      <w:pStyle w:val="Pieddepage"/>
      <w:rPr>
        <w:color w:val="939598"/>
        <w:sz w:val="14"/>
      </w:rPr>
    </w:pPr>
    <w:r w:rsidRPr="007D1EE3">
      <w:rPr>
        <w:color w:val="939598"/>
        <w:sz w:val="14"/>
      </w:rPr>
      <w:t xml:space="preserve">Direction régionale et départementale de la cohésion sociale de Bourgogne-Franche-Comté </w:t>
    </w:r>
    <w:r w:rsidRPr="0000152F">
      <w:rPr>
        <w:color w:val="939598"/>
        <w:sz w:val="14"/>
      </w:rPr>
      <w:t xml:space="preserve">– </w:t>
    </w:r>
    <w:r>
      <w:rPr>
        <w:color w:val="939598"/>
        <w:sz w:val="14"/>
      </w:rPr>
      <w:t xml:space="preserve">11bis rue Nicolas </w:t>
    </w:r>
    <w:proofErr w:type="spellStart"/>
    <w:r>
      <w:rPr>
        <w:color w:val="939598"/>
        <w:sz w:val="14"/>
      </w:rPr>
      <w:t>Bruand</w:t>
    </w:r>
    <w:proofErr w:type="spellEnd"/>
    <w:r w:rsidRPr="0000152F">
      <w:rPr>
        <w:color w:val="939598"/>
        <w:sz w:val="14"/>
      </w:rPr>
      <w:t xml:space="preserve">– </w:t>
    </w:r>
    <w:r>
      <w:rPr>
        <w:color w:val="939598"/>
        <w:sz w:val="14"/>
      </w:rPr>
      <w:t xml:space="preserve"> 25047 Besançon Cedex</w:t>
    </w:r>
  </w:p>
  <w:p w:rsidR="00074CB0" w:rsidRPr="0000152F" w:rsidRDefault="00074CB0" w:rsidP="00074CB0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</w:t>
    </w:r>
    <w:r>
      <w:rPr>
        <w:color w:val="939598"/>
        <w:sz w:val="14"/>
      </w:rPr>
      <w:t>1</w:t>
    </w:r>
    <w:r w:rsidRPr="0000152F">
      <w:rPr>
        <w:color w:val="939598"/>
        <w:sz w:val="14"/>
      </w:rPr>
      <w:t xml:space="preserve"> </w:t>
    </w:r>
    <w:r>
      <w:rPr>
        <w:color w:val="939598"/>
        <w:sz w:val="14"/>
      </w:rPr>
      <w:t>21</w:t>
    </w:r>
    <w:r w:rsidRPr="0000152F">
      <w:rPr>
        <w:color w:val="939598"/>
        <w:sz w:val="14"/>
      </w:rPr>
      <w:t xml:space="preserve"> </w:t>
    </w:r>
    <w:r>
      <w:rPr>
        <w:color w:val="939598"/>
        <w:sz w:val="14"/>
      </w:rPr>
      <w:t>60</w:t>
    </w:r>
    <w:r w:rsidRPr="0000152F">
      <w:rPr>
        <w:color w:val="939598"/>
        <w:sz w:val="14"/>
      </w:rPr>
      <w:t xml:space="preserve"> 00 - mèl : drdjscs-bfc@jscs.gouv.fr</w:t>
    </w:r>
  </w:p>
  <w:p w:rsidR="0040729C" w:rsidRPr="00074CB0" w:rsidRDefault="00074CB0" w:rsidP="00074CB0">
    <w:pPr>
      <w:pStyle w:val="Pieddepage"/>
    </w:pPr>
    <w:r w:rsidRPr="0000152F">
      <w:rPr>
        <w:color w:val="939598"/>
        <w:sz w:val="14"/>
      </w:rPr>
      <w:t>Site internet : http://bourgogne-franche-comte.drdjscs.gouv.fr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C0" w:rsidRDefault="00DB6BC0" w:rsidP="00DB6BC0">
      <w:r>
        <w:separator/>
      </w:r>
    </w:p>
  </w:footnote>
  <w:footnote w:type="continuationSeparator" w:id="0">
    <w:p w:rsidR="00DB6BC0" w:rsidRDefault="00DB6BC0" w:rsidP="00D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0" w:rsidRDefault="00DB6BC0" w:rsidP="00BB46FD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49C04C6E" wp14:editId="7140E4E9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836038" cy="1558800"/>
          <wp:effectExtent l="0" t="0" r="0" b="381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038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r w:rsidRPr="000B4F91">
      <w:rPr>
        <w:rFonts w:ascii="Marianne" w:hAnsi="Marianne"/>
        <w:szCs w:val="28"/>
        <w:lang w:val="fr-FR"/>
      </w:rPr>
      <w:t xml:space="preserve">Direction régionale </w:t>
    </w:r>
    <w:r w:rsidR="00BB46FD" w:rsidRPr="00BB46FD">
      <w:rPr>
        <w:rFonts w:ascii="Marianne" w:hAnsi="Marianne" w:cs="Calibri"/>
        <w:color w:val="000000"/>
      </w:rPr>
      <w:t>et départementale</w:t>
    </w:r>
    <w:r w:rsidR="00412ABE">
      <w:rPr>
        <w:rFonts w:ascii="Marianne" w:hAnsi="Marianne"/>
        <w:szCs w:val="28"/>
        <w:lang w:val="fr-FR"/>
      </w:rPr>
      <w:t>,</w:t>
    </w:r>
  </w:p>
  <w:p w:rsidR="00BB46FD" w:rsidRPr="000B4F91" w:rsidRDefault="00BB46FD" w:rsidP="00BB46FD">
    <w:pPr>
      <w:pStyle w:val="Intituldirection"/>
      <w:rPr>
        <w:rFonts w:ascii="Marianne" w:hAnsi="Marianne"/>
        <w:szCs w:val="28"/>
        <w:lang w:val="fr-FR"/>
      </w:rPr>
    </w:pPr>
    <w:proofErr w:type="gramStart"/>
    <w:r w:rsidRPr="00BB46FD">
      <w:rPr>
        <w:rFonts w:ascii="Marianne" w:hAnsi="Marianne" w:cs="Calibri"/>
        <w:color w:val="000000"/>
      </w:rPr>
      <w:t>de</w:t>
    </w:r>
    <w:proofErr w:type="gramEnd"/>
    <w:r w:rsidRPr="00BB46FD">
      <w:rPr>
        <w:rFonts w:ascii="Marianne" w:hAnsi="Marianne" w:cs="Calibri"/>
        <w:color w:val="000000"/>
      </w:rPr>
      <w:t xml:space="preserve"> la cohésion sociale</w:t>
    </w:r>
    <w:r w:rsidRPr="000B4F91">
      <w:rPr>
        <w:rFonts w:ascii="Marianne" w:hAnsi="Marianne"/>
        <w:szCs w:val="28"/>
        <w:lang w:val="fr-FR"/>
      </w:rPr>
      <w:t xml:space="preserve"> </w:t>
    </w:r>
  </w:p>
  <w:p w:rsidR="00DB6BC0" w:rsidRDefault="00DB6BC0" w:rsidP="00DB6BC0">
    <w:pPr>
      <w:pStyle w:val="Intituldirection"/>
      <w:rPr>
        <w:rFonts w:ascii="Marianne" w:hAnsi="Marianne"/>
        <w:szCs w:val="28"/>
        <w:lang w:val="fr-FR"/>
      </w:rPr>
    </w:pPr>
  </w:p>
  <w:p w:rsidR="00BB46FD" w:rsidRDefault="00BB46FD" w:rsidP="00DB6BC0">
    <w:pPr>
      <w:pStyle w:val="Intituldirection"/>
      <w:rPr>
        <w:rFonts w:ascii="Marianne" w:hAnsi="Marianne"/>
        <w:szCs w:val="28"/>
        <w:lang w:val="fr-FR"/>
      </w:rPr>
    </w:pPr>
  </w:p>
  <w:p w:rsidR="00BB46FD" w:rsidRPr="000B4F91" w:rsidRDefault="00BB46FD" w:rsidP="00DB6BC0">
    <w:pPr>
      <w:pStyle w:val="Intituldirection"/>
      <w:rPr>
        <w:rFonts w:ascii="Marianne" w:hAnsi="Marianne"/>
        <w:szCs w:val="28"/>
        <w:lang w:val="fr-FR"/>
      </w:rPr>
    </w:pPr>
  </w:p>
  <w:p w:rsidR="00DB6BC0" w:rsidRDefault="00DB6BC0" w:rsidP="00DB6BC0">
    <w:pPr>
      <w:pStyle w:val="Intituldirection"/>
      <w:rPr>
        <w:lang w:val="fr-FR"/>
      </w:rPr>
    </w:pPr>
  </w:p>
  <w:p w:rsidR="00DB6BC0" w:rsidRDefault="00DB6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1476"/>
    <w:multiLevelType w:val="hybridMultilevel"/>
    <w:tmpl w:val="CE18FB2A"/>
    <w:lvl w:ilvl="0" w:tplc="306AE1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0"/>
    <w:rsid w:val="00074CB0"/>
    <w:rsid w:val="000B4F91"/>
    <w:rsid w:val="001268CB"/>
    <w:rsid w:val="001A22BC"/>
    <w:rsid w:val="001B75B5"/>
    <w:rsid w:val="00222C41"/>
    <w:rsid w:val="002A2FC1"/>
    <w:rsid w:val="002D1AF3"/>
    <w:rsid w:val="002F6086"/>
    <w:rsid w:val="0033141A"/>
    <w:rsid w:val="00336046"/>
    <w:rsid w:val="0040729C"/>
    <w:rsid w:val="00412ABE"/>
    <w:rsid w:val="00491633"/>
    <w:rsid w:val="007A2416"/>
    <w:rsid w:val="007D7553"/>
    <w:rsid w:val="008A3373"/>
    <w:rsid w:val="009210F8"/>
    <w:rsid w:val="009F302D"/>
    <w:rsid w:val="00A40538"/>
    <w:rsid w:val="00A54DFB"/>
    <w:rsid w:val="00B8576D"/>
    <w:rsid w:val="00BB46FD"/>
    <w:rsid w:val="00DB6BC0"/>
    <w:rsid w:val="00EF2242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3C3A-F755-48F0-BCA6-0DA86E56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CONTENT</dc:creator>
  <cp:lastModifiedBy>LALOUI Auria (DR-BFC)</cp:lastModifiedBy>
  <cp:revision>2</cp:revision>
  <cp:lastPrinted>2021-04-08T08:44:00Z</cp:lastPrinted>
  <dcterms:created xsi:type="dcterms:W3CDTF">2021-05-03T13:11:00Z</dcterms:created>
  <dcterms:modified xsi:type="dcterms:W3CDTF">2021-05-03T13:11:00Z</dcterms:modified>
</cp:coreProperties>
</file>