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1A" w:rsidRDefault="0033141A" w:rsidP="0033141A">
      <w:pPr>
        <w:pStyle w:val="Titre5"/>
        <w:rPr>
          <w:rFonts w:ascii="Georgia" w:hAnsi="Georgia"/>
        </w:rPr>
      </w:pPr>
    </w:p>
    <w:p w:rsidR="008A3373" w:rsidRDefault="008A3373" w:rsidP="008A3373"/>
    <w:p w:rsidR="008A3373" w:rsidRDefault="008A3373" w:rsidP="008A3373"/>
    <w:p w:rsidR="008A3373" w:rsidRPr="008A3373" w:rsidRDefault="008A3373" w:rsidP="008A3373"/>
    <w:p w:rsidR="0033141A" w:rsidRDefault="0033141A" w:rsidP="0033141A">
      <w:pPr>
        <w:pStyle w:val="Titre5"/>
        <w:rPr>
          <w:rFonts w:ascii="Georgia" w:hAnsi="Georgia"/>
        </w:rPr>
      </w:pPr>
    </w:p>
    <w:p w:rsidR="0033141A" w:rsidRDefault="0033141A" w:rsidP="0033141A">
      <w:pPr>
        <w:pStyle w:val="Titre5"/>
        <w:rPr>
          <w:rFonts w:ascii="Georgia" w:hAnsi="Georgia"/>
        </w:rPr>
      </w:pPr>
    </w:p>
    <w:p w:rsidR="0033141A" w:rsidRDefault="0033141A" w:rsidP="0033141A">
      <w:pPr>
        <w:pStyle w:val="Titre5"/>
        <w:rPr>
          <w:rFonts w:ascii="Georgia" w:hAnsi="Georgia"/>
        </w:rPr>
      </w:pPr>
      <w:r>
        <w:rPr>
          <w:rFonts w:ascii="Georgia" w:hAnsi="Georgia"/>
        </w:rPr>
        <w:t>DIPLOME D’ETAT</w:t>
      </w:r>
    </w:p>
    <w:p w:rsidR="0033141A" w:rsidRPr="004900DE" w:rsidRDefault="0033141A" w:rsidP="0033141A">
      <w:pPr>
        <w:pStyle w:val="Titre5"/>
        <w:rPr>
          <w:rFonts w:ascii="Georgia" w:hAnsi="Georgia"/>
        </w:rPr>
      </w:pPr>
      <w:r w:rsidRPr="004900DE">
        <w:rPr>
          <w:rFonts w:ascii="Georgia" w:hAnsi="Georgia"/>
        </w:rPr>
        <w:t>D’A</w:t>
      </w:r>
      <w:r>
        <w:rPr>
          <w:rFonts w:ascii="Georgia" w:hAnsi="Georgia"/>
        </w:rPr>
        <w:t>CCOMPAGNANT</w:t>
      </w:r>
      <w:r w:rsidRPr="004900DE">
        <w:rPr>
          <w:rFonts w:ascii="Georgia" w:hAnsi="Georgia"/>
        </w:rPr>
        <w:t xml:space="preserve"> </w:t>
      </w:r>
      <w:r>
        <w:rPr>
          <w:rFonts w:ascii="Georgia" w:hAnsi="Georgia"/>
        </w:rPr>
        <w:t>EDUCATIF ET SOCIAL</w:t>
      </w:r>
    </w:p>
    <w:p w:rsidR="0033141A" w:rsidRPr="004900DE" w:rsidRDefault="0033141A" w:rsidP="0033141A">
      <w:pPr>
        <w:tabs>
          <w:tab w:val="left" w:pos="7875"/>
        </w:tabs>
        <w:ind w:left="-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</w:p>
    <w:p w:rsidR="0033141A" w:rsidRPr="004900DE" w:rsidRDefault="0033141A" w:rsidP="0033141A">
      <w:pPr>
        <w:pStyle w:val="En-tte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-Session du 9 avril 2021-</w:t>
      </w:r>
    </w:p>
    <w:p w:rsidR="0033141A" w:rsidRDefault="0033141A" w:rsidP="0033141A">
      <w:pPr>
        <w:rPr>
          <w:sz w:val="24"/>
          <w:szCs w:val="24"/>
        </w:rPr>
      </w:pPr>
    </w:p>
    <w:p w:rsidR="0033141A" w:rsidRPr="00DA05CF" w:rsidRDefault="0033141A" w:rsidP="0033141A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48518D">
        <w:rPr>
          <w:rFonts w:ascii="Georgia" w:hAnsi="Georgia"/>
          <w:b/>
          <w:bCs/>
          <w:sz w:val="28"/>
          <w:szCs w:val="28"/>
          <w:u w:val="single"/>
        </w:rPr>
        <w:t>Candidats Admis</w:t>
      </w:r>
    </w:p>
    <w:p w:rsidR="0033141A" w:rsidRDefault="0033141A" w:rsidP="0033141A">
      <w:pPr>
        <w:pStyle w:val="En-tte"/>
      </w:pPr>
    </w:p>
    <w:p w:rsidR="001268CB" w:rsidRDefault="001268CB" w:rsidP="001268CB">
      <w:pPr>
        <w:pStyle w:val="Default"/>
        <w:rPr>
          <w:rFonts w:ascii="Marianne" w:hAnsi="Marianne" w:cstheme="minorHAnsi"/>
        </w:rPr>
      </w:pPr>
    </w:p>
    <w:p w:rsidR="008A3373" w:rsidRPr="001268CB" w:rsidRDefault="008A3373" w:rsidP="001268CB">
      <w:pPr>
        <w:pStyle w:val="Default"/>
        <w:rPr>
          <w:rFonts w:ascii="Marianne" w:hAnsi="Marianne" w:cstheme="minorHAnsi"/>
        </w:rPr>
      </w:pPr>
    </w:p>
    <w:p w:rsidR="0033141A" w:rsidRPr="000D01CE" w:rsidRDefault="0033141A" w:rsidP="0033141A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Spécialité : accompagnement à</w:t>
      </w:r>
      <w:r w:rsidRPr="000D01CE">
        <w:rPr>
          <w:rFonts w:ascii="Georgia" w:hAnsi="Georgia"/>
          <w:b/>
          <w:sz w:val="24"/>
          <w:szCs w:val="24"/>
          <w:u w:val="single"/>
        </w:rPr>
        <w:t xml:space="preserve"> la vie à domicile</w:t>
      </w:r>
    </w:p>
    <w:p w:rsidR="0033141A" w:rsidRDefault="0033141A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33141A" w:rsidRPr="00EF6D94" w:rsidRDefault="00A40538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BORDE Séverine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Pr="00EF6D94" w:rsidRDefault="00A40538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DESMET Fabienne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Pr="00EF6D94" w:rsidRDefault="00A40538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GAVERINI Karine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Pr="00EF6D94" w:rsidRDefault="00A40538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GRISARD</w:t>
      </w:r>
      <w:r w:rsidR="0033141A">
        <w:rPr>
          <w:rFonts w:ascii="Georgia" w:hAnsi="Georgia"/>
          <w:b/>
          <w:noProof/>
          <w:sz w:val="24"/>
          <w:szCs w:val="24"/>
        </w:rPr>
        <w:t xml:space="preserve"> ép. </w:t>
      </w:r>
      <w:r>
        <w:rPr>
          <w:rFonts w:ascii="Georgia" w:hAnsi="Georgia"/>
          <w:b/>
          <w:noProof/>
          <w:sz w:val="24"/>
          <w:szCs w:val="24"/>
        </w:rPr>
        <w:t>LIORET</w:t>
      </w:r>
      <w:r w:rsidR="0033141A">
        <w:rPr>
          <w:rFonts w:ascii="Georgia" w:hAnsi="Georgia"/>
          <w:b/>
          <w:noProof/>
          <w:sz w:val="24"/>
          <w:szCs w:val="24"/>
        </w:rPr>
        <w:t xml:space="preserve"> </w:t>
      </w:r>
      <w:r>
        <w:rPr>
          <w:rFonts w:ascii="Georgia" w:hAnsi="Georgia"/>
          <w:b/>
          <w:noProof/>
          <w:sz w:val="24"/>
          <w:szCs w:val="24"/>
        </w:rPr>
        <w:t>Sophie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LAMY-CHAPUIS Clémence</w:t>
      </w: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LAUGERETTE Christelle</w:t>
      </w: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MARGEON Sylvie</w:t>
      </w: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PERRIN ép. BERLAND Marlène</w:t>
      </w: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7A2416" w:rsidRDefault="007A2416" w:rsidP="007A2416">
      <w:pPr>
        <w:jc w:val="center"/>
        <w:rPr>
          <w:rFonts w:ascii="Marianne" w:hAnsi="Marianne"/>
          <w:b/>
          <w:sz w:val="18"/>
          <w:szCs w:val="18"/>
        </w:rPr>
      </w:pPr>
      <w:r w:rsidRPr="00F968ED">
        <w:rPr>
          <w:rFonts w:ascii="Marianne" w:hAnsi="Marianne"/>
          <w:b/>
          <w:sz w:val="18"/>
          <w:szCs w:val="18"/>
        </w:rPr>
        <w:t>********</w:t>
      </w: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THEME Christelle</w:t>
      </w:r>
    </w:p>
    <w:p w:rsidR="00A40538" w:rsidRDefault="00A40538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A40538" w:rsidRPr="00EF6D94" w:rsidRDefault="00A40538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VOLATIER ép. PREFOT Sophie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Default="0033141A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33141A" w:rsidRDefault="0033141A" w:rsidP="0033141A">
      <w:pPr>
        <w:jc w:val="center"/>
        <w:rPr>
          <w:rFonts w:ascii="Georgia" w:hAnsi="Georgia"/>
          <w:b/>
          <w:noProof/>
          <w:sz w:val="24"/>
          <w:szCs w:val="24"/>
        </w:rPr>
      </w:pPr>
    </w:p>
    <w:p w:rsidR="0033141A" w:rsidRPr="000D01CE" w:rsidRDefault="0033141A" w:rsidP="0033141A">
      <w:pPr>
        <w:jc w:val="center"/>
        <w:rPr>
          <w:rFonts w:ascii="Georgia" w:hAnsi="Georgia"/>
          <w:b/>
          <w:sz w:val="24"/>
          <w:szCs w:val="24"/>
        </w:rPr>
      </w:pPr>
      <w:r w:rsidRPr="000D01CE">
        <w:rPr>
          <w:rFonts w:ascii="Georgia" w:hAnsi="Georgia"/>
          <w:b/>
          <w:sz w:val="24"/>
          <w:szCs w:val="24"/>
          <w:u w:val="single"/>
        </w:rPr>
        <w:t xml:space="preserve">Spécialité : accompagnement </w:t>
      </w:r>
      <w:r>
        <w:rPr>
          <w:rFonts w:ascii="Georgia" w:hAnsi="Georgia"/>
          <w:b/>
          <w:sz w:val="24"/>
          <w:szCs w:val="24"/>
          <w:u w:val="single"/>
        </w:rPr>
        <w:t>à</w:t>
      </w:r>
      <w:r w:rsidRPr="000D01CE">
        <w:rPr>
          <w:rFonts w:ascii="Georgia" w:hAnsi="Georgia"/>
          <w:b/>
          <w:sz w:val="24"/>
          <w:szCs w:val="24"/>
          <w:u w:val="single"/>
        </w:rPr>
        <w:t xml:space="preserve"> la vie en structure collective</w:t>
      </w:r>
    </w:p>
    <w:p w:rsidR="0033141A" w:rsidRDefault="0033141A" w:rsidP="0033141A">
      <w:pPr>
        <w:rPr>
          <w:rFonts w:ascii="Georgia" w:hAnsi="Georgia"/>
          <w:sz w:val="24"/>
          <w:szCs w:val="24"/>
        </w:rPr>
      </w:pPr>
    </w:p>
    <w:p w:rsidR="0033141A" w:rsidRPr="00EF6D94" w:rsidRDefault="008A3373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SEABRA</w:t>
      </w:r>
      <w:r w:rsidR="0033141A">
        <w:rPr>
          <w:rFonts w:ascii="Georgia" w:hAnsi="Georgia"/>
          <w:b/>
          <w:noProof/>
          <w:sz w:val="24"/>
          <w:szCs w:val="24"/>
        </w:rPr>
        <w:t xml:space="preserve"> </w:t>
      </w:r>
      <w:r>
        <w:rPr>
          <w:rFonts w:ascii="Georgia" w:hAnsi="Georgia"/>
          <w:b/>
          <w:noProof/>
          <w:sz w:val="24"/>
          <w:szCs w:val="24"/>
        </w:rPr>
        <w:t>Maria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Default="0033141A" w:rsidP="0033141A">
      <w:pPr>
        <w:rPr>
          <w:rFonts w:ascii="Georgia" w:hAnsi="Georgia"/>
          <w:b/>
          <w:sz w:val="24"/>
          <w:szCs w:val="24"/>
          <w:lang w:val="en-US"/>
        </w:rPr>
      </w:pPr>
    </w:p>
    <w:p w:rsidR="008A3373" w:rsidRDefault="008A3373" w:rsidP="0033141A">
      <w:pPr>
        <w:rPr>
          <w:rFonts w:ascii="Georgia" w:hAnsi="Georgia"/>
          <w:b/>
          <w:sz w:val="24"/>
          <w:szCs w:val="24"/>
          <w:lang w:val="en-US"/>
        </w:rPr>
      </w:pPr>
    </w:p>
    <w:p w:rsidR="008A3373" w:rsidRDefault="008A3373" w:rsidP="0033141A">
      <w:pPr>
        <w:rPr>
          <w:rFonts w:ascii="Georgia" w:hAnsi="Georgia"/>
          <w:b/>
          <w:sz w:val="24"/>
          <w:szCs w:val="24"/>
          <w:lang w:val="en-US"/>
        </w:rPr>
      </w:pPr>
    </w:p>
    <w:p w:rsidR="008A3373" w:rsidRDefault="008A3373" w:rsidP="0033141A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  <w:t>-2-</w:t>
      </w:r>
    </w:p>
    <w:p w:rsidR="008A3373" w:rsidRDefault="008A3373" w:rsidP="0033141A">
      <w:pPr>
        <w:rPr>
          <w:rFonts w:ascii="Georgia" w:hAnsi="Georgia"/>
          <w:b/>
          <w:sz w:val="24"/>
          <w:szCs w:val="24"/>
          <w:lang w:val="en-US"/>
        </w:rPr>
      </w:pPr>
    </w:p>
    <w:p w:rsidR="008A3373" w:rsidRDefault="008A3373" w:rsidP="0033141A">
      <w:pPr>
        <w:rPr>
          <w:rFonts w:ascii="Georgia" w:hAnsi="Georgia"/>
          <w:b/>
          <w:sz w:val="24"/>
          <w:szCs w:val="24"/>
          <w:lang w:val="en-US"/>
        </w:rPr>
      </w:pPr>
    </w:p>
    <w:p w:rsidR="008A3373" w:rsidRPr="00FD1D37" w:rsidRDefault="008A3373" w:rsidP="0033141A">
      <w:pPr>
        <w:rPr>
          <w:rFonts w:ascii="Georgia" w:hAnsi="Georgia"/>
          <w:b/>
          <w:sz w:val="24"/>
          <w:szCs w:val="24"/>
          <w:lang w:val="en-US"/>
        </w:rPr>
      </w:pPr>
    </w:p>
    <w:p w:rsidR="0033141A" w:rsidRPr="000D01CE" w:rsidRDefault="0033141A" w:rsidP="0033141A">
      <w:pPr>
        <w:jc w:val="center"/>
        <w:rPr>
          <w:rFonts w:ascii="Georgia" w:hAnsi="Georgia"/>
          <w:b/>
          <w:sz w:val="24"/>
          <w:szCs w:val="24"/>
        </w:rPr>
      </w:pPr>
      <w:r w:rsidRPr="000D01CE">
        <w:rPr>
          <w:rFonts w:ascii="Georgia" w:hAnsi="Georgia"/>
          <w:b/>
          <w:sz w:val="24"/>
          <w:szCs w:val="24"/>
          <w:u w:val="single"/>
        </w:rPr>
        <w:t xml:space="preserve">Spécialité : accompagnement </w:t>
      </w:r>
      <w:r>
        <w:rPr>
          <w:rFonts w:ascii="Georgia" w:hAnsi="Georgia"/>
          <w:b/>
          <w:sz w:val="24"/>
          <w:szCs w:val="24"/>
          <w:u w:val="single"/>
        </w:rPr>
        <w:t>à l’éducation inclusive et à la vie ordinaire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33141A" w:rsidRPr="00EF6D94" w:rsidRDefault="008A3373" w:rsidP="003314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Aucun candidat admis</w:t>
      </w:r>
    </w:p>
    <w:p w:rsidR="0033141A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8A3373" w:rsidRDefault="008A3373" w:rsidP="0033141A">
      <w:pPr>
        <w:jc w:val="center"/>
        <w:rPr>
          <w:rFonts w:ascii="Georgia" w:hAnsi="Georgia"/>
          <w:sz w:val="24"/>
          <w:szCs w:val="24"/>
        </w:rPr>
      </w:pPr>
    </w:p>
    <w:p w:rsidR="008A3373" w:rsidRDefault="008A3373" w:rsidP="0033141A">
      <w:pPr>
        <w:jc w:val="center"/>
        <w:rPr>
          <w:rFonts w:ascii="Georgia" w:hAnsi="Georgia"/>
          <w:sz w:val="24"/>
          <w:szCs w:val="24"/>
        </w:rPr>
      </w:pPr>
    </w:p>
    <w:p w:rsidR="0033141A" w:rsidRDefault="0033141A" w:rsidP="0033141A">
      <w:pPr>
        <w:ind w:left="5245"/>
        <w:jc w:val="center"/>
        <w:rPr>
          <w:rFonts w:ascii="Georgia" w:hAnsi="Georgia"/>
          <w:b/>
          <w:sz w:val="24"/>
          <w:szCs w:val="24"/>
        </w:rPr>
      </w:pPr>
    </w:p>
    <w:p w:rsidR="0033141A" w:rsidRPr="00E86289" w:rsidRDefault="0033141A" w:rsidP="009F302D">
      <w:pPr>
        <w:ind w:left="5245" w:firstLine="419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Dijon, le </w:t>
      </w:r>
      <w:r w:rsidR="008A3373">
        <w:rPr>
          <w:rFonts w:ascii="Georgia" w:hAnsi="Georgia"/>
          <w:b/>
          <w:sz w:val="24"/>
          <w:szCs w:val="24"/>
        </w:rPr>
        <w:t>20</w:t>
      </w:r>
      <w:r>
        <w:rPr>
          <w:rFonts w:ascii="Georgia" w:hAnsi="Georgia"/>
          <w:b/>
          <w:sz w:val="24"/>
          <w:szCs w:val="24"/>
        </w:rPr>
        <w:t xml:space="preserve"> avril 20</w:t>
      </w:r>
      <w:r w:rsidR="008A3373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</w:rPr>
        <w:t>1</w:t>
      </w:r>
    </w:p>
    <w:p w:rsidR="0033141A" w:rsidRPr="00E86289" w:rsidRDefault="0033141A" w:rsidP="0033141A">
      <w:pPr>
        <w:jc w:val="right"/>
        <w:rPr>
          <w:rFonts w:ascii="Georgia" w:hAnsi="Georgia"/>
          <w:b/>
          <w:sz w:val="24"/>
          <w:szCs w:val="24"/>
        </w:rPr>
      </w:pPr>
    </w:p>
    <w:p w:rsidR="0033141A" w:rsidRDefault="0033141A" w:rsidP="0033141A">
      <w:pPr>
        <w:ind w:left="5670"/>
        <w:jc w:val="center"/>
        <w:rPr>
          <w:rFonts w:ascii="Georgia" w:hAnsi="Georgia"/>
          <w:b/>
          <w:sz w:val="24"/>
          <w:szCs w:val="24"/>
        </w:rPr>
      </w:pPr>
      <w:r w:rsidRPr="00E86289">
        <w:rPr>
          <w:rFonts w:ascii="Georgia" w:hAnsi="Georgia"/>
          <w:b/>
          <w:sz w:val="24"/>
          <w:szCs w:val="24"/>
        </w:rPr>
        <w:t xml:space="preserve">  </w:t>
      </w:r>
    </w:p>
    <w:p w:rsidR="009F302D" w:rsidRPr="0093271B" w:rsidRDefault="009F302D" w:rsidP="009F302D">
      <w:pPr>
        <w:ind w:left="7080"/>
        <w:jc w:val="center"/>
        <w:rPr>
          <w:rFonts w:ascii="Verdana" w:hAnsi="Verdana" w:cs="Calibri"/>
          <w:color w:val="000000"/>
        </w:rPr>
      </w:pPr>
      <w:r w:rsidRPr="0093271B">
        <w:rPr>
          <w:rFonts w:ascii="Verdana" w:hAnsi="Verdana" w:cs="Calibri"/>
          <w:color w:val="000000"/>
        </w:rPr>
        <w:t>La Présidente du jury,</w:t>
      </w:r>
    </w:p>
    <w:p w:rsidR="009F302D" w:rsidRPr="0093271B" w:rsidRDefault="009F302D" w:rsidP="009F302D">
      <w:pPr>
        <w:ind w:left="7080"/>
        <w:jc w:val="center"/>
        <w:rPr>
          <w:rFonts w:ascii="Verdana" w:hAnsi="Verdana"/>
          <w:color w:val="000000"/>
        </w:rPr>
      </w:pPr>
      <w:r w:rsidRPr="0093271B">
        <w:rPr>
          <w:rFonts w:ascii="Verdana" w:hAnsi="Verdana" w:cs="Calibri"/>
          <w:b/>
          <w:bCs/>
          <w:i/>
          <w:iCs/>
          <w:color w:val="000000"/>
        </w:rPr>
        <w:t>Signé</w:t>
      </w:r>
    </w:p>
    <w:p w:rsidR="009F302D" w:rsidRPr="00D763EE" w:rsidRDefault="009F302D" w:rsidP="009F302D">
      <w:pPr>
        <w:ind w:left="7080"/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5651A917" wp14:editId="15D0C5F4">
            <wp:extent cx="564515" cy="530225"/>
            <wp:effectExtent l="0" t="0" r="0" b="3175"/>
            <wp:docPr id="20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2D" w:rsidRPr="0093271B" w:rsidRDefault="009F302D" w:rsidP="009F302D">
      <w:pPr>
        <w:ind w:left="7080"/>
        <w:jc w:val="center"/>
        <w:rPr>
          <w:rFonts w:ascii="Verdana" w:hAnsi="Verdana" w:cs="Calibri"/>
          <w:b/>
          <w:bCs/>
          <w:i/>
          <w:iCs/>
          <w:color w:val="000000"/>
        </w:rPr>
      </w:pPr>
      <w:r w:rsidRPr="0093271B">
        <w:rPr>
          <w:rFonts w:ascii="Verdana" w:hAnsi="Verdana"/>
          <w:color w:val="000000"/>
        </w:rPr>
        <w:t>Anita JACQUES</w:t>
      </w:r>
    </w:p>
    <w:p w:rsidR="0033141A" w:rsidRDefault="0033141A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7A2416" w:rsidRDefault="007A2416" w:rsidP="0033141A">
      <w:pPr>
        <w:ind w:left="426"/>
        <w:rPr>
          <w:rFonts w:asciiTheme="minorHAnsi" w:hAnsiTheme="minorHAnsi"/>
          <w:i/>
        </w:rPr>
      </w:pPr>
    </w:p>
    <w:p w:rsidR="007A2416" w:rsidRDefault="007A2416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7A2416" w:rsidRDefault="007A2416" w:rsidP="007A2416">
      <w:pPr>
        <w:ind w:firstLine="426"/>
        <w:jc w:val="both"/>
        <w:rPr>
          <w:rFonts w:ascii="Marianne" w:hAnsi="Marianne"/>
          <w:sz w:val="18"/>
          <w:szCs w:val="18"/>
        </w:rPr>
      </w:pPr>
      <w:r w:rsidRPr="00F968ED">
        <w:rPr>
          <w:rFonts w:ascii="Marianne" w:hAnsi="Marianne"/>
          <w:b/>
          <w:sz w:val="18"/>
          <w:szCs w:val="18"/>
        </w:rPr>
        <w:t>******** Candidat ne souhaitant pas voir figurer son nom sur cette liste</w:t>
      </w:r>
      <w:r w:rsidRPr="00F968ED">
        <w:rPr>
          <w:rFonts w:ascii="Marianne" w:hAnsi="Marianne"/>
          <w:sz w:val="18"/>
          <w:szCs w:val="18"/>
        </w:rPr>
        <w:t>.</w:t>
      </w: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8A3373" w:rsidRDefault="008A3373" w:rsidP="0033141A">
      <w:pPr>
        <w:ind w:left="426"/>
        <w:rPr>
          <w:rFonts w:asciiTheme="minorHAnsi" w:hAnsiTheme="minorHAnsi"/>
          <w:i/>
        </w:rPr>
      </w:pPr>
    </w:p>
    <w:p w:rsidR="0033141A" w:rsidRPr="007A2416" w:rsidRDefault="0033141A" w:rsidP="0033141A">
      <w:pPr>
        <w:ind w:left="426"/>
        <w:rPr>
          <w:rFonts w:asciiTheme="minorHAnsi" w:hAnsiTheme="minorHAnsi"/>
          <w:b/>
          <w:i/>
        </w:rPr>
      </w:pPr>
      <w:r w:rsidRPr="007A2416">
        <w:rPr>
          <w:rFonts w:asciiTheme="minorHAnsi" w:hAnsiTheme="minorHAnsi"/>
          <w:b/>
          <w:i/>
        </w:rPr>
        <w:t>Cette liste ne présente qu’un caractère déclaratif et ne peut créer de droit au profit des candidats y figurant.</w:t>
      </w:r>
    </w:p>
    <w:p w:rsidR="0033141A" w:rsidRPr="007A2416" w:rsidRDefault="0033141A" w:rsidP="0033141A">
      <w:pPr>
        <w:ind w:left="426"/>
        <w:rPr>
          <w:rFonts w:asciiTheme="minorHAnsi" w:hAnsiTheme="minorHAnsi"/>
          <w:b/>
          <w:i/>
        </w:rPr>
      </w:pPr>
      <w:r w:rsidRPr="007A2416">
        <w:rPr>
          <w:rFonts w:asciiTheme="minorHAnsi" w:hAnsiTheme="minorHAnsi"/>
          <w:b/>
          <w:i/>
        </w:rPr>
        <w:t>Seul le procès-verbal établi par le jury fait foi. Toute erreur fera donc l’objet d’une rectification.</w:t>
      </w:r>
    </w:p>
    <w:p w:rsidR="0033141A" w:rsidRDefault="0033141A" w:rsidP="0033141A">
      <w:pPr>
        <w:ind w:left="426"/>
        <w:rPr>
          <w:rFonts w:asciiTheme="minorHAnsi" w:hAnsiTheme="minorHAnsi"/>
          <w:i/>
        </w:rPr>
      </w:pPr>
    </w:p>
    <w:p w:rsidR="0033141A" w:rsidRPr="00EF6D94" w:rsidRDefault="0033141A" w:rsidP="0033141A">
      <w:pPr>
        <w:jc w:val="center"/>
        <w:rPr>
          <w:rFonts w:ascii="Georgia" w:hAnsi="Georgia"/>
          <w:sz w:val="24"/>
          <w:szCs w:val="24"/>
        </w:rPr>
      </w:pPr>
    </w:p>
    <w:p w:rsidR="00DB6BC0" w:rsidRPr="001268CB" w:rsidRDefault="00DB6BC0" w:rsidP="0033141A">
      <w:pPr>
        <w:pStyle w:val="Default"/>
        <w:rPr>
          <w:rFonts w:ascii="Marianne" w:hAnsi="Marianne"/>
        </w:rPr>
      </w:pPr>
      <w:bookmarkStart w:id="0" w:name="_GoBack"/>
      <w:bookmarkEnd w:id="0"/>
    </w:p>
    <w:sectPr w:rsidR="00DB6BC0" w:rsidRPr="001268CB" w:rsidSect="00FB1088">
      <w:footerReference w:type="default" r:id="rId9"/>
      <w:headerReference w:type="first" r:id="rId10"/>
      <w:footerReference w:type="first" r:id="rId11"/>
      <w:pgSz w:w="11906" w:h="16838"/>
      <w:pgMar w:top="397" w:right="964" w:bottom="397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C0" w:rsidRDefault="00DB6BC0" w:rsidP="00DB6BC0">
      <w:r>
        <w:separator/>
      </w:r>
    </w:p>
  </w:endnote>
  <w:endnote w:type="continuationSeparator" w:id="0">
    <w:p w:rsidR="00DB6BC0" w:rsidRDefault="00DB6BC0" w:rsidP="00DB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Direction régionale de la jeunesse, des sports et de la cohésion sociale de Bourgogne-Franche-Comté – 10, boulevard Carnot -  CS13430 – 21034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C" w:rsidRPr="0000152F" w:rsidRDefault="0040729C" w:rsidP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 xml:space="preserve">Direction régionale </w:t>
    </w:r>
    <w:r w:rsidR="002A2FC1">
      <w:rPr>
        <w:color w:val="939598"/>
        <w:sz w:val="14"/>
      </w:rPr>
      <w:t>de l’économie, de l’emploi et du travail</w:t>
    </w:r>
    <w:r w:rsidRPr="0000152F">
      <w:rPr>
        <w:color w:val="939598"/>
        <w:sz w:val="14"/>
      </w:rPr>
      <w:t xml:space="preserve"> de Bourgogne-Franche-Comté – 10, boulevard Carnot -  CS13430 – 21034 Dijon Cedex</w:t>
    </w:r>
  </w:p>
  <w:p w:rsidR="0040729C" w:rsidRPr="0000152F" w:rsidRDefault="0040729C" w:rsidP="0040729C">
    <w:pPr>
      <w:pStyle w:val="Pieddepage"/>
      <w:rPr>
        <w:color w:val="939598"/>
        <w:sz w:val="14"/>
      </w:rPr>
    </w:pPr>
    <w:proofErr w:type="gramStart"/>
    <w:r w:rsidRPr="0000152F">
      <w:rPr>
        <w:color w:val="939598"/>
        <w:sz w:val="14"/>
      </w:rPr>
      <w:t>tél</w:t>
    </w:r>
    <w:proofErr w:type="gramEnd"/>
    <w:r w:rsidRPr="0000152F">
      <w:rPr>
        <w:color w:val="939598"/>
        <w:sz w:val="14"/>
      </w:rPr>
      <w:t xml:space="preserve"> : 03 80 68 39 00 - mèl : drdjscs-bfc@jscs.gouv.fr</w:t>
    </w:r>
  </w:p>
  <w:p w:rsidR="0040729C" w:rsidRPr="0040729C" w:rsidRDefault="0040729C">
    <w:pPr>
      <w:pStyle w:val="Pieddepage"/>
      <w:rPr>
        <w:color w:val="939598"/>
        <w:sz w:val="14"/>
      </w:rPr>
    </w:pPr>
    <w:r w:rsidRPr="0000152F">
      <w:rPr>
        <w:color w:val="939598"/>
        <w:sz w:val="14"/>
      </w:rPr>
      <w:t>Site internet : http://bourgogne-franche-comte.drdjscs.gouv.fr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C0" w:rsidRDefault="00DB6BC0" w:rsidP="00DB6BC0">
      <w:r>
        <w:separator/>
      </w:r>
    </w:p>
  </w:footnote>
  <w:footnote w:type="continuationSeparator" w:id="0">
    <w:p w:rsidR="00DB6BC0" w:rsidRDefault="00DB6BC0" w:rsidP="00DB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C0" w:rsidRDefault="00DB6BC0" w:rsidP="00DB6BC0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61312" behindDoc="0" locked="0" layoutInCell="1" allowOverlap="1" wp14:anchorId="2E25A4C0" wp14:editId="752E30CC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1836038" cy="1558800"/>
          <wp:effectExtent l="0" t="0" r="0" b="3810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6038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r w:rsidRPr="000B4F91">
      <w:rPr>
        <w:rFonts w:ascii="Marianne" w:hAnsi="Marianne"/>
        <w:szCs w:val="28"/>
        <w:lang w:val="fr-FR"/>
      </w:rPr>
      <w:t xml:space="preserve">Direction régionale </w:t>
    </w:r>
    <w:r w:rsidR="00412ABE">
      <w:rPr>
        <w:rFonts w:ascii="Marianne" w:hAnsi="Marianne"/>
        <w:szCs w:val="28"/>
        <w:lang w:val="fr-FR"/>
      </w:rPr>
      <w:t>de l’économie,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de</w:t>
    </w:r>
    <w:proofErr w:type="gramEnd"/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l’emploi, du travail</w:t>
    </w:r>
  </w:p>
  <w:p w:rsidR="00DB6BC0" w:rsidRPr="000B4F91" w:rsidRDefault="00DB6BC0" w:rsidP="00DB6BC0">
    <w:pPr>
      <w:pStyle w:val="Intituldirection"/>
      <w:rPr>
        <w:rFonts w:ascii="Marianne" w:hAnsi="Marianne"/>
        <w:szCs w:val="28"/>
        <w:lang w:val="fr-FR"/>
      </w:rPr>
    </w:pPr>
    <w:proofErr w:type="gramStart"/>
    <w:r w:rsidRPr="000B4F91">
      <w:rPr>
        <w:rFonts w:ascii="Marianne" w:hAnsi="Marianne"/>
        <w:szCs w:val="28"/>
        <w:lang w:val="fr-FR"/>
      </w:rPr>
      <w:t>et</w:t>
    </w:r>
    <w:proofErr w:type="gramEnd"/>
    <w:r w:rsidRPr="000B4F91">
      <w:rPr>
        <w:rFonts w:ascii="Marianne" w:hAnsi="Marianne"/>
        <w:szCs w:val="28"/>
        <w:lang w:val="fr-FR"/>
      </w:rPr>
      <w:t xml:space="preserve"> de</w:t>
    </w:r>
    <w:r w:rsidR="00412ABE">
      <w:rPr>
        <w:rFonts w:ascii="Marianne" w:hAnsi="Marianne"/>
        <w:szCs w:val="28"/>
        <w:lang w:val="fr-FR"/>
      </w:rPr>
      <w:t>s</w:t>
    </w:r>
    <w:r w:rsidRPr="000B4F91">
      <w:rPr>
        <w:rFonts w:ascii="Marianne" w:hAnsi="Marianne"/>
        <w:szCs w:val="28"/>
        <w:lang w:val="fr-FR"/>
      </w:rPr>
      <w:t xml:space="preserve"> </w:t>
    </w:r>
    <w:r w:rsidR="00412ABE">
      <w:rPr>
        <w:rFonts w:ascii="Marianne" w:hAnsi="Marianne"/>
        <w:szCs w:val="28"/>
        <w:lang w:val="fr-FR"/>
      </w:rPr>
      <w:t>solidarités</w:t>
    </w:r>
  </w:p>
  <w:p w:rsidR="00DB6BC0" w:rsidRDefault="00DB6BC0" w:rsidP="00DB6BC0">
    <w:pPr>
      <w:pStyle w:val="Intituldirection"/>
      <w:rPr>
        <w:lang w:val="fr-FR"/>
      </w:rPr>
    </w:pPr>
  </w:p>
  <w:p w:rsidR="00DB6BC0" w:rsidRDefault="00DB6B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01476"/>
    <w:multiLevelType w:val="hybridMultilevel"/>
    <w:tmpl w:val="CE18FB2A"/>
    <w:lvl w:ilvl="0" w:tplc="306AE1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0"/>
    <w:rsid w:val="000B4F91"/>
    <w:rsid w:val="001268CB"/>
    <w:rsid w:val="001A22BC"/>
    <w:rsid w:val="001B75B5"/>
    <w:rsid w:val="00222C41"/>
    <w:rsid w:val="002A2FC1"/>
    <w:rsid w:val="002D1AF3"/>
    <w:rsid w:val="002F6086"/>
    <w:rsid w:val="0033141A"/>
    <w:rsid w:val="0040729C"/>
    <w:rsid w:val="00412ABE"/>
    <w:rsid w:val="00491633"/>
    <w:rsid w:val="007A2416"/>
    <w:rsid w:val="008A3373"/>
    <w:rsid w:val="009F302D"/>
    <w:rsid w:val="00A40538"/>
    <w:rsid w:val="00A54DFB"/>
    <w:rsid w:val="00B8576D"/>
    <w:rsid w:val="00DB6BC0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E43433"/>
  <w15:chartTrackingRefBased/>
  <w15:docId w15:val="{A916BCBC-BFB3-4CF8-906C-CF6B49F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4D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33141A"/>
    <w:pPr>
      <w:keepNext/>
      <w:widowControl w:val="0"/>
      <w:tabs>
        <w:tab w:val="center" w:pos="5387"/>
      </w:tabs>
      <w:jc w:val="center"/>
      <w:outlineLvl w:val="4"/>
    </w:pPr>
    <w:rPr>
      <w:rFonts w:ascii="Arial" w:hAnsi="Arial" w:cs="Arial"/>
      <w:b/>
      <w:bCs/>
      <w:snapToGrid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nhideWhenUsed/>
    <w:rsid w:val="00DB6B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character" w:customStyle="1" w:styleId="Lienhypertexte1">
    <w:name w:val="Lien hypertexte1"/>
    <w:rsid w:val="00A54DFB"/>
    <w:rPr>
      <w:color w:val="5770BE"/>
      <w:u w:val="single"/>
    </w:rPr>
  </w:style>
  <w:style w:type="paragraph" w:styleId="Corpsdetexte">
    <w:name w:val="Body Text"/>
    <w:basedOn w:val="Normal"/>
    <w:link w:val="CorpsdetexteCar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both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rsid w:val="00A54DFB"/>
    <w:rPr>
      <w:rFonts w:ascii="Arial" w:eastAsia="Arial" w:hAnsi="Arial" w:cs="Arial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A54DF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right"/>
    </w:pPr>
    <w:rPr>
      <w:rFonts w:ascii="Arial" w:eastAsia="Arial" w:hAnsi="Arial" w:cs="Arial"/>
      <w:i/>
      <w:color w:val="231F20"/>
      <w:sz w:val="16"/>
      <w:szCs w:val="16"/>
      <w:lang w:eastAsia="en-US"/>
    </w:rPr>
  </w:style>
  <w:style w:type="character" w:customStyle="1" w:styleId="Policepardfaut1">
    <w:name w:val="Police par défaut1"/>
    <w:rsid w:val="00A54DFB"/>
  </w:style>
  <w:style w:type="character" w:customStyle="1" w:styleId="ObjetCar">
    <w:name w:val="Objet Car"/>
    <w:rsid w:val="00A54DFB"/>
    <w:rPr>
      <w:b/>
      <w:color w:val="231F20"/>
      <w:sz w:val="20"/>
      <w:szCs w:val="20"/>
      <w:lang w:val="fr-FR"/>
    </w:rPr>
  </w:style>
  <w:style w:type="paragraph" w:customStyle="1" w:styleId="Objet">
    <w:name w:val="Objet"/>
    <w:basedOn w:val="Corpsdetexte"/>
    <w:next w:val="Corpsdetexte"/>
    <w:rsid w:val="00A54DF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rsid w:val="00A54DFB"/>
    <w:pPr>
      <w:keepNext w:val="0"/>
      <w:keepLines w:val="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0" w:line="240" w:lineRule="auto"/>
      <w:jc w:val="right"/>
    </w:pPr>
    <w:rPr>
      <w:rFonts w:ascii="Arial" w:eastAsia="Arial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54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s-titre2Car">
    <w:name w:val="Sous-titre 2 Car"/>
    <w:basedOn w:val="Policepardfaut"/>
    <w:link w:val="Sous-titre2"/>
    <w:rsid w:val="00222C41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633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F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6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rsid w:val="0033141A"/>
    <w:rPr>
      <w:rFonts w:ascii="Arial" w:eastAsia="Times New Roman" w:hAnsi="Arial" w:cs="Arial"/>
      <w:b/>
      <w:bCs/>
      <w:snapToGrid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9756-9052-433E-AE29-ECEA2E8D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CONTENT</dc:creator>
  <cp:keywords/>
  <dc:description/>
  <cp:lastModifiedBy>Corine MAIRE</cp:lastModifiedBy>
  <cp:revision>15</cp:revision>
  <cp:lastPrinted>2021-04-08T08:44:00Z</cp:lastPrinted>
  <dcterms:created xsi:type="dcterms:W3CDTF">2020-09-16T12:41:00Z</dcterms:created>
  <dcterms:modified xsi:type="dcterms:W3CDTF">2021-04-20T07:39:00Z</dcterms:modified>
</cp:coreProperties>
</file>